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Минздрав России</w:t>
      </w: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Федеральное государственное бюджетное образовательное </w:t>
      </w: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учреждение высшего образования</w:t>
      </w: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 xml:space="preserve"> «Сибирский государственный медицинский университет» </w:t>
      </w: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Министерства здравоохранения Российской Федерации</w:t>
      </w: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  <w:r>
        <w:rPr>
          <w:kern w:val="3"/>
          <w:lang w:eastAsia="zh-CN"/>
        </w:rPr>
        <w:t>(ФГБОУ ВО СибГМУ Минздрава России)</w:t>
      </w:r>
    </w:p>
    <w:p w:rsidR="00562A1F" w:rsidRDefault="00562A1F" w:rsidP="00562A1F">
      <w:pPr>
        <w:widowControl w:val="0"/>
        <w:suppressAutoHyphens/>
        <w:autoSpaceDN w:val="0"/>
        <w:spacing w:line="360" w:lineRule="auto"/>
        <w:jc w:val="center"/>
        <w:textAlignment w:val="baseline"/>
        <w:rPr>
          <w:b/>
          <w:kern w:val="3"/>
          <w:sz w:val="18"/>
          <w:szCs w:val="18"/>
          <w:lang w:eastAsia="zh-CN"/>
        </w:rPr>
      </w:pPr>
    </w:p>
    <w:p w:rsidR="00562A1F" w:rsidRDefault="00562A1F" w:rsidP="00562A1F">
      <w:pPr>
        <w:jc w:val="center"/>
      </w:pPr>
      <w:r>
        <w:t>ПРИКАЗ</w:t>
      </w:r>
    </w:p>
    <w:p w:rsidR="00562A1F" w:rsidRDefault="00562A1F" w:rsidP="00562A1F">
      <w:pPr>
        <w:jc w:val="center"/>
      </w:pPr>
    </w:p>
    <w:p w:rsidR="00562A1F" w:rsidRDefault="00562A1F" w:rsidP="00562A1F">
      <w:r>
        <w:t xml:space="preserve">______________ 2017                                                                                       №_______ </w:t>
      </w:r>
    </w:p>
    <w:p w:rsidR="00562A1F" w:rsidRDefault="00562A1F" w:rsidP="00562A1F">
      <w:pPr>
        <w:jc w:val="center"/>
        <w:rPr>
          <w:sz w:val="22"/>
          <w:szCs w:val="22"/>
        </w:rPr>
      </w:pPr>
      <w:r>
        <w:rPr>
          <w:sz w:val="22"/>
          <w:szCs w:val="22"/>
        </w:rPr>
        <w:t>г. Томск</w:t>
      </w:r>
    </w:p>
    <w:p w:rsidR="00562A1F" w:rsidRDefault="00562A1F" w:rsidP="00562A1F"/>
    <w:p w:rsidR="00562A1F" w:rsidRDefault="00562A1F" w:rsidP="00562A1F">
      <w:pPr>
        <w:rPr>
          <w:i/>
        </w:rPr>
      </w:pPr>
      <w:r>
        <w:rPr>
          <w:i/>
        </w:rPr>
        <w:t>О составе экспертной комиссии</w:t>
      </w:r>
    </w:p>
    <w:p w:rsidR="00562A1F" w:rsidRDefault="00562A1F" w:rsidP="00562A1F">
      <w:pPr>
        <w:rPr>
          <w:i/>
        </w:rPr>
      </w:pPr>
      <w:r>
        <w:rPr>
          <w:i/>
        </w:rPr>
        <w:t xml:space="preserve">по учебным, научным  и </w:t>
      </w:r>
    </w:p>
    <w:p w:rsidR="00562A1F" w:rsidRDefault="00562A1F" w:rsidP="00562A1F">
      <w:pPr>
        <w:rPr>
          <w:i/>
        </w:rPr>
      </w:pPr>
      <w:r>
        <w:rPr>
          <w:i/>
        </w:rPr>
        <w:t>управленческим документам</w:t>
      </w:r>
    </w:p>
    <w:p w:rsidR="00562A1F" w:rsidRDefault="00562A1F" w:rsidP="00562A1F"/>
    <w:p w:rsidR="00562A1F" w:rsidRDefault="00562A1F" w:rsidP="00562A1F">
      <w:pPr>
        <w:ind w:firstLine="708"/>
        <w:jc w:val="both"/>
      </w:pPr>
      <w:r>
        <w:t xml:space="preserve">Для организации и проведения работы по экспертизе ценности документов, их отбору для уничтожения  и для  подготовки к передаче на постоянное хранение и в связи с увольнением проректора по развитию – первого проректора </w:t>
      </w:r>
    </w:p>
    <w:p w:rsidR="00562A1F" w:rsidRDefault="00562A1F" w:rsidP="00562A1F">
      <w:pPr>
        <w:ind w:firstLine="708"/>
      </w:pPr>
    </w:p>
    <w:p w:rsidR="00562A1F" w:rsidRDefault="00562A1F" w:rsidP="00562A1F">
      <w:pPr>
        <w:ind w:firstLine="708"/>
        <w:jc w:val="center"/>
      </w:pPr>
      <w:r>
        <w:t>ПРИКАЗЫВАЮ:</w:t>
      </w:r>
    </w:p>
    <w:p w:rsidR="00562A1F" w:rsidRDefault="00562A1F" w:rsidP="00562A1F">
      <w:pPr>
        <w:jc w:val="center"/>
      </w:pPr>
    </w:p>
    <w:p w:rsidR="00562A1F" w:rsidRDefault="00562A1F" w:rsidP="00210F24">
      <w:pPr>
        <w:pStyle w:val="a3"/>
        <w:numPr>
          <w:ilvl w:val="0"/>
          <w:numId w:val="1"/>
        </w:numPr>
        <w:jc w:val="both"/>
      </w:pPr>
      <w:r>
        <w:t>Утвердить следующий состав экспертной комиссии</w:t>
      </w:r>
      <w:r w:rsidR="00210F24">
        <w:t xml:space="preserve"> по учебным, научным и управленческим документам</w:t>
      </w:r>
      <w:r w:rsidR="00230803">
        <w:t>.</w:t>
      </w:r>
    </w:p>
    <w:p w:rsidR="00562A1F" w:rsidRDefault="00562A1F" w:rsidP="00562A1F">
      <w:pPr>
        <w:ind w:firstLine="708"/>
      </w:pPr>
      <w:r>
        <w:t xml:space="preserve">Председатель </w:t>
      </w:r>
      <w:proofErr w:type="gramStart"/>
      <w:r>
        <w:t>комиссии  –</w:t>
      </w:r>
      <w:proofErr w:type="gramEnd"/>
      <w:r>
        <w:t xml:space="preserve">  начальник общего отдела</w:t>
      </w:r>
      <w:r w:rsidR="00230803">
        <w:t>.</w:t>
      </w:r>
    </w:p>
    <w:p w:rsidR="00230803" w:rsidRDefault="00562A1F" w:rsidP="00562A1F">
      <w:pPr>
        <w:ind w:firstLine="708"/>
      </w:pPr>
      <w:r>
        <w:t xml:space="preserve">Члены комиссии – </w:t>
      </w:r>
      <w:r w:rsidR="00230803">
        <w:t xml:space="preserve">  главный бухгалтер</w:t>
      </w:r>
      <w:r w:rsidR="00230803">
        <w:t>;</w:t>
      </w:r>
    </w:p>
    <w:p w:rsidR="00562A1F" w:rsidRDefault="00230803" w:rsidP="00230803">
      <w:r>
        <w:t xml:space="preserve">                                           - </w:t>
      </w:r>
      <w:r w:rsidR="00562A1F">
        <w:t>начальник научного управления;</w:t>
      </w:r>
    </w:p>
    <w:p w:rsidR="00562A1F" w:rsidRDefault="00562A1F" w:rsidP="00562A1F">
      <w:pPr>
        <w:ind w:firstLine="708"/>
      </w:pPr>
      <w:r>
        <w:tab/>
      </w:r>
      <w:r>
        <w:tab/>
        <w:t xml:space="preserve">        - начальник правового управления;</w:t>
      </w:r>
      <w:r>
        <w:tab/>
      </w:r>
    </w:p>
    <w:p w:rsidR="00562A1F" w:rsidRDefault="00562A1F" w:rsidP="00562A1F">
      <w:pPr>
        <w:ind w:left="2124"/>
      </w:pPr>
      <w:r>
        <w:t xml:space="preserve">     </w:t>
      </w:r>
      <w:r w:rsidR="00230803">
        <w:t xml:space="preserve">  </w:t>
      </w:r>
      <w:r>
        <w:t xml:space="preserve"> </w:t>
      </w:r>
      <w:r w:rsidR="00230803">
        <w:t>- начальник учебного управления.</w:t>
      </w:r>
    </w:p>
    <w:p w:rsidR="00562A1F" w:rsidRDefault="00562A1F" w:rsidP="00562A1F">
      <w:pPr>
        <w:ind w:left="3420" w:hanging="2712"/>
      </w:pPr>
      <w:r>
        <w:t xml:space="preserve">Секретарь комиссии – </w:t>
      </w:r>
      <w:proofErr w:type="spellStart"/>
      <w:r>
        <w:t>документовед</w:t>
      </w:r>
      <w:proofErr w:type="spellEnd"/>
      <w:r>
        <w:t xml:space="preserve"> общего отдела. </w:t>
      </w:r>
    </w:p>
    <w:p w:rsidR="00562A1F" w:rsidRDefault="00562A1F" w:rsidP="00562A1F">
      <w:pPr>
        <w:ind w:firstLine="708"/>
      </w:pPr>
    </w:p>
    <w:p w:rsidR="00562A1F" w:rsidRDefault="00210F24" w:rsidP="00562A1F">
      <w:pPr>
        <w:jc w:val="both"/>
      </w:pPr>
      <w:r>
        <w:t xml:space="preserve">    </w:t>
      </w:r>
      <w:r w:rsidR="00562A1F">
        <w:t>2. Приказ от 01.03.2016 №96 «О составе экспертной комиссии» считать утратившим силу.</w:t>
      </w:r>
    </w:p>
    <w:p w:rsidR="00562A1F" w:rsidRDefault="00562A1F" w:rsidP="00562A1F">
      <w:pPr>
        <w:jc w:val="both"/>
      </w:pPr>
    </w:p>
    <w:p w:rsidR="00562A1F" w:rsidRDefault="00210F24" w:rsidP="00562A1F">
      <w:pPr>
        <w:jc w:val="both"/>
      </w:pPr>
      <w:r>
        <w:t xml:space="preserve">   </w:t>
      </w:r>
      <w:r w:rsidR="00562A1F">
        <w:t xml:space="preserve">3. Канцелярии довести приказ до сведения указанных </w:t>
      </w:r>
      <w:r>
        <w:t>подразделений</w:t>
      </w:r>
      <w:bookmarkStart w:id="0" w:name="_GoBack"/>
      <w:bookmarkEnd w:id="0"/>
      <w:r w:rsidR="00562A1F">
        <w:t xml:space="preserve">. </w:t>
      </w:r>
    </w:p>
    <w:p w:rsidR="00562A1F" w:rsidRDefault="00562A1F" w:rsidP="00562A1F">
      <w:pPr>
        <w:jc w:val="both"/>
      </w:pPr>
    </w:p>
    <w:p w:rsidR="00562A1F" w:rsidRDefault="00562A1F" w:rsidP="00562A1F">
      <w:pPr>
        <w:rPr>
          <w:b/>
        </w:rPr>
      </w:pPr>
    </w:p>
    <w:p w:rsidR="00562A1F" w:rsidRDefault="00562A1F" w:rsidP="00562A1F">
      <w:pPr>
        <w:rPr>
          <w:b/>
        </w:rPr>
      </w:pPr>
    </w:p>
    <w:p w:rsidR="00562A1F" w:rsidRDefault="00562A1F" w:rsidP="00562A1F">
      <w:r>
        <w:t>Ректор                                                                                                                 О.С. Кобякова</w:t>
      </w:r>
    </w:p>
    <w:p w:rsidR="00562A1F" w:rsidRDefault="00562A1F" w:rsidP="00562A1F">
      <w:pPr>
        <w:jc w:val="center"/>
      </w:pPr>
    </w:p>
    <w:p w:rsidR="00562A1F" w:rsidRDefault="00562A1F" w:rsidP="00562A1F">
      <w:pPr>
        <w:jc w:val="center"/>
      </w:pPr>
    </w:p>
    <w:p w:rsidR="00562A1F" w:rsidRDefault="00562A1F" w:rsidP="00562A1F">
      <w:pPr>
        <w:jc w:val="center"/>
      </w:pPr>
    </w:p>
    <w:p w:rsidR="00562A1F" w:rsidRDefault="00562A1F" w:rsidP="00562A1F">
      <w:pPr>
        <w:jc w:val="center"/>
      </w:pPr>
    </w:p>
    <w:p w:rsidR="00562A1F" w:rsidRDefault="00562A1F" w:rsidP="00562A1F">
      <w:pPr>
        <w:jc w:val="center"/>
      </w:pPr>
    </w:p>
    <w:p w:rsidR="00562A1F" w:rsidRDefault="00562A1F" w:rsidP="00562A1F">
      <w:pPr>
        <w:jc w:val="center"/>
      </w:pPr>
    </w:p>
    <w:p w:rsidR="00562A1F" w:rsidRDefault="00562A1F" w:rsidP="00562A1F">
      <w:pPr>
        <w:jc w:val="center"/>
      </w:pPr>
    </w:p>
    <w:p w:rsidR="00562A1F" w:rsidRDefault="00562A1F" w:rsidP="00562A1F">
      <w:pPr>
        <w:jc w:val="center"/>
      </w:pP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</w:p>
    <w:p w:rsidR="00562A1F" w:rsidRDefault="00562A1F" w:rsidP="00562A1F">
      <w:pPr>
        <w:rPr>
          <w:sz w:val="18"/>
          <w:szCs w:val="18"/>
        </w:rPr>
      </w:pPr>
      <w:r>
        <w:rPr>
          <w:sz w:val="18"/>
          <w:szCs w:val="18"/>
        </w:rPr>
        <w:t xml:space="preserve">Т.А. Гоголева </w:t>
      </w:r>
    </w:p>
    <w:p w:rsidR="00562A1F" w:rsidRDefault="00562A1F" w:rsidP="00562A1F">
      <w:pPr>
        <w:rPr>
          <w:sz w:val="18"/>
          <w:szCs w:val="18"/>
        </w:rPr>
      </w:pPr>
      <w:r>
        <w:rPr>
          <w:sz w:val="18"/>
          <w:szCs w:val="18"/>
        </w:rPr>
        <w:t>1897</w:t>
      </w:r>
    </w:p>
    <w:p w:rsidR="00562A1F" w:rsidRDefault="00562A1F" w:rsidP="00562A1F">
      <w:pPr>
        <w:widowControl w:val="0"/>
        <w:suppressAutoHyphens/>
        <w:autoSpaceDN w:val="0"/>
        <w:jc w:val="center"/>
        <w:textAlignment w:val="baseline"/>
        <w:rPr>
          <w:kern w:val="3"/>
          <w:lang w:eastAsia="zh-CN"/>
        </w:rPr>
      </w:pPr>
    </w:p>
    <w:p w:rsidR="00E35E33" w:rsidRDefault="00E35E33"/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B4FAF"/>
    <w:multiLevelType w:val="hybridMultilevel"/>
    <w:tmpl w:val="92DA1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A1F"/>
    <w:rsid w:val="00210F24"/>
    <w:rsid w:val="00230803"/>
    <w:rsid w:val="00440B3F"/>
    <w:rsid w:val="00562A1F"/>
    <w:rsid w:val="00E35E33"/>
    <w:rsid w:val="00F5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83E86"/>
  <w15:docId w15:val="{D880172F-0373-4D8D-9598-68E080E9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5</cp:revision>
  <dcterms:created xsi:type="dcterms:W3CDTF">2017-11-17T01:15:00Z</dcterms:created>
  <dcterms:modified xsi:type="dcterms:W3CDTF">2018-09-28T02:36:00Z</dcterms:modified>
</cp:coreProperties>
</file>