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15456" w14:textId="77777777" w:rsidR="009B38A8" w:rsidRPr="00162607" w:rsidRDefault="009B38A8" w:rsidP="009B38A8">
      <w:pPr>
        <w:spacing w:after="240"/>
        <w:jc w:val="center"/>
        <w:outlineLvl w:val="0"/>
      </w:pPr>
      <w:r w:rsidRPr="00162607">
        <w:t>Минздрав России</w:t>
      </w:r>
    </w:p>
    <w:p w14:paraId="35ED329F" w14:textId="77777777" w:rsidR="00617BC2" w:rsidRPr="00162607" w:rsidRDefault="00924030" w:rsidP="00FB5394">
      <w:pPr>
        <w:jc w:val="center"/>
        <w:outlineLvl w:val="0"/>
      </w:pPr>
      <w:r>
        <w:t>Федеральное г</w:t>
      </w:r>
      <w:r w:rsidR="00617BC2" w:rsidRPr="00162607">
        <w:t xml:space="preserve">осударственное бюджетное образовательное учреждение </w:t>
      </w:r>
    </w:p>
    <w:p w14:paraId="67BBCD42" w14:textId="77777777" w:rsidR="00617BC2" w:rsidRPr="00162607" w:rsidRDefault="00617BC2" w:rsidP="00FB5394">
      <w:pPr>
        <w:jc w:val="center"/>
      </w:pPr>
      <w:r w:rsidRPr="00162607">
        <w:t>высшего образования</w:t>
      </w:r>
    </w:p>
    <w:p w14:paraId="2ABE5277" w14:textId="77777777" w:rsidR="00617BC2" w:rsidRPr="00162607" w:rsidRDefault="00617BC2" w:rsidP="00FB5394">
      <w:pPr>
        <w:jc w:val="center"/>
        <w:outlineLvl w:val="0"/>
      </w:pPr>
      <w:r w:rsidRPr="00162607">
        <w:t>«Сибирский государственный медицинский университет»</w:t>
      </w:r>
    </w:p>
    <w:p w14:paraId="626E71E0" w14:textId="77777777" w:rsidR="00617BC2" w:rsidRPr="00162607" w:rsidRDefault="00617BC2" w:rsidP="00FB5394">
      <w:pPr>
        <w:jc w:val="center"/>
        <w:outlineLvl w:val="0"/>
      </w:pPr>
      <w:r w:rsidRPr="00162607">
        <w:t>Министерства здравоохранения Российской Федерации</w:t>
      </w:r>
    </w:p>
    <w:p w14:paraId="421385A0" w14:textId="77777777" w:rsidR="00617BC2" w:rsidRPr="00162607" w:rsidRDefault="00617BC2" w:rsidP="00FB5394">
      <w:pPr>
        <w:jc w:val="center"/>
        <w:outlineLvl w:val="0"/>
      </w:pPr>
      <w:r w:rsidRPr="00162607">
        <w:t xml:space="preserve"> (</w:t>
      </w:r>
      <w:r w:rsidR="00924030">
        <w:t>ФГБОУ В</w:t>
      </w:r>
      <w:r w:rsidRPr="00162607">
        <w:t>О СибГМУ</w:t>
      </w:r>
      <w:r w:rsidRPr="00162607">
        <w:rPr>
          <w:sz w:val="22"/>
          <w:szCs w:val="22"/>
        </w:rPr>
        <w:t xml:space="preserve"> </w:t>
      </w:r>
      <w:r w:rsidRPr="00162607">
        <w:t>Минздрава России)</w:t>
      </w:r>
    </w:p>
    <w:p w14:paraId="01FA3082" w14:textId="77777777" w:rsidR="00C841FD" w:rsidRPr="00162607" w:rsidRDefault="00C841FD" w:rsidP="00FB5394">
      <w:pPr>
        <w:jc w:val="center"/>
        <w:outlineLvl w:val="0"/>
      </w:pPr>
    </w:p>
    <w:p w14:paraId="7623957C" w14:textId="77777777" w:rsidR="00C841FD" w:rsidRPr="00162607" w:rsidRDefault="00C841FD" w:rsidP="00FB5394">
      <w:pPr>
        <w:jc w:val="center"/>
        <w:outlineLvl w:val="0"/>
      </w:pPr>
    </w:p>
    <w:p w14:paraId="4E2AA0F9" w14:textId="77777777" w:rsidR="00617BC2" w:rsidRPr="00162607" w:rsidRDefault="00617BC2" w:rsidP="00FB5394">
      <w:pPr>
        <w:widowControl w:val="0"/>
        <w:jc w:val="center"/>
        <w:rPr>
          <w:lang w:bidi="ru-RU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162607" w:rsidRPr="00162607" w14:paraId="262D79EA" w14:textId="77777777" w:rsidTr="00C841FD">
        <w:tc>
          <w:tcPr>
            <w:tcW w:w="4641" w:type="dxa"/>
          </w:tcPr>
          <w:p w14:paraId="546E42A7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b/>
                <w:lang w:bidi="ru-RU"/>
              </w:rPr>
            </w:pPr>
            <w:r w:rsidRPr="00162607">
              <w:rPr>
                <w:b/>
                <w:lang w:bidi="ru-RU"/>
              </w:rPr>
              <w:t>УТВЕРЖДАЮ</w:t>
            </w:r>
          </w:p>
          <w:p w14:paraId="24FFE479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lang w:bidi="ru-RU"/>
              </w:rPr>
            </w:pPr>
            <w:r w:rsidRPr="00162607">
              <w:rPr>
                <w:lang w:bidi="ru-RU"/>
              </w:rPr>
              <w:t>Проректор по научной работе</w:t>
            </w:r>
          </w:p>
          <w:p w14:paraId="07ECCDB4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lang w:bidi="ru-RU"/>
              </w:rPr>
            </w:pPr>
            <w:r w:rsidRPr="00162607">
              <w:rPr>
                <w:lang w:bidi="ru-RU"/>
              </w:rPr>
              <w:t>и последипломной подготовке</w:t>
            </w:r>
          </w:p>
          <w:p w14:paraId="229C1A68" w14:textId="65003B92" w:rsidR="00C841FD" w:rsidRPr="00125D0F" w:rsidRDefault="00086FDF" w:rsidP="00C841FD">
            <w:pPr>
              <w:widowControl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____________</w:t>
            </w:r>
            <w:r w:rsidR="00D22FB5">
              <w:rPr>
                <w:bCs/>
                <w:lang w:bidi="ru-RU"/>
              </w:rPr>
              <w:t xml:space="preserve"> </w:t>
            </w:r>
            <w:r w:rsidR="00125D0F">
              <w:rPr>
                <w:bCs/>
                <w:lang w:bidi="ru-RU"/>
              </w:rPr>
              <w:t xml:space="preserve">  О.С.</w:t>
            </w:r>
            <w:r w:rsidR="00134714">
              <w:rPr>
                <w:bCs/>
                <w:lang w:bidi="ru-RU"/>
              </w:rPr>
              <w:t xml:space="preserve"> </w:t>
            </w:r>
            <w:r w:rsidR="00125D0F">
              <w:rPr>
                <w:bCs/>
                <w:lang w:bidi="ru-RU"/>
              </w:rPr>
              <w:t>Федорова</w:t>
            </w:r>
          </w:p>
          <w:p w14:paraId="59ADBB1B" w14:textId="138209E9" w:rsidR="00C841FD" w:rsidRPr="009102E0" w:rsidRDefault="00A51180" w:rsidP="00C841FD">
            <w:pPr>
              <w:widowControl w:val="0"/>
              <w:jc w:val="center"/>
              <w:rPr>
                <w:bCs/>
                <w:color w:val="FF0000"/>
                <w:lang w:bidi="ru-RU"/>
              </w:rPr>
            </w:pPr>
            <w:r>
              <w:t xml:space="preserve">«____» ________________ </w:t>
            </w:r>
            <w:r w:rsidR="005A591B">
              <w:rPr>
                <w:color w:val="FF0000"/>
              </w:rPr>
              <w:t>202</w:t>
            </w:r>
            <w:r w:rsidR="0035554A">
              <w:rPr>
                <w:color w:val="FF0000"/>
              </w:rPr>
              <w:t>3</w:t>
            </w:r>
          </w:p>
          <w:p w14:paraId="78EFE4E7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spacing w:after="511"/>
              <w:jc w:val="center"/>
              <w:rPr>
                <w:lang w:bidi="ru-RU"/>
              </w:rPr>
            </w:pPr>
          </w:p>
        </w:tc>
      </w:tr>
    </w:tbl>
    <w:p w14:paraId="39AAD38F" w14:textId="77777777" w:rsidR="00617BC2" w:rsidRPr="00162607" w:rsidRDefault="00617BC2" w:rsidP="00C841FD">
      <w:pPr>
        <w:widowControl w:val="0"/>
        <w:tabs>
          <w:tab w:val="left" w:leader="underscore" w:pos="7787"/>
        </w:tabs>
        <w:jc w:val="both"/>
        <w:rPr>
          <w:bCs/>
          <w:lang w:bidi="ru-RU"/>
        </w:rPr>
      </w:pPr>
      <w:r w:rsidRPr="00162607">
        <w:rPr>
          <w:lang w:bidi="ru-RU"/>
        </w:rPr>
        <w:t xml:space="preserve">                                                                                                      </w:t>
      </w:r>
    </w:p>
    <w:p w14:paraId="6982EEB6" w14:textId="77777777" w:rsidR="00617BC2" w:rsidRPr="00162607" w:rsidRDefault="00617BC2" w:rsidP="00FB5394">
      <w:pPr>
        <w:widowControl w:val="0"/>
        <w:spacing w:after="433"/>
        <w:ind w:left="900"/>
        <w:rPr>
          <w:b/>
          <w:bCs/>
          <w:lang w:bidi="ru-RU"/>
        </w:rPr>
      </w:pPr>
    </w:p>
    <w:p w14:paraId="5F0CAD2F" w14:textId="77777777"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14:paraId="045CC197" w14:textId="77777777"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14:paraId="757B6557" w14:textId="17C19AC7" w:rsidR="00617BC2" w:rsidRPr="00162607" w:rsidRDefault="00C762E7" w:rsidP="00FB5394">
      <w:pPr>
        <w:widowControl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ДОПОЛНИТЕЛЬНАЯ ПРОФЕССИОНАЛЬНАЯ </w:t>
      </w:r>
      <w:r w:rsidR="00617BC2" w:rsidRPr="00162607">
        <w:rPr>
          <w:b/>
          <w:bCs/>
          <w:lang w:bidi="ru-RU"/>
        </w:rPr>
        <w:t>ПРОГРАММА</w:t>
      </w:r>
    </w:p>
    <w:p w14:paraId="19EBB03F" w14:textId="77777777" w:rsidR="007D022D" w:rsidRPr="007D022D" w:rsidRDefault="00FE69FA" w:rsidP="007D022D">
      <w:pPr>
        <w:widowControl w:val="0"/>
        <w:jc w:val="center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 </w:t>
      </w:r>
      <w:r w:rsidR="007D022D" w:rsidRPr="007D022D">
        <w:rPr>
          <w:b/>
          <w:bCs/>
          <w:lang w:bidi="ru-RU"/>
        </w:rPr>
        <w:t xml:space="preserve">ПОВЫШЕНИЯ КВАЛИФИКАЦИИ </w:t>
      </w:r>
    </w:p>
    <w:p w14:paraId="39DB40D6" w14:textId="77777777" w:rsidR="00617BC2" w:rsidRPr="00FA4586" w:rsidRDefault="00617BC2" w:rsidP="00FB5394">
      <w:pPr>
        <w:widowControl w:val="0"/>
        <w:jc w:val="center"/>
        <w:rPr>
          <w:b/>
          <w:bCs/>
          <w:u w:val="single"/>
          <w:lang w:bidi="ru-RU"/>
        </w:rPr>
      </w:pPr>
      <w:r w:rsidRPr="00FA4586">
        <w:rPr>
          <w:b/>
          <w:bCs/>
          <w:lang w:bidi="ru-RU"/>
        </w:rPr>
        <w:t>«</w:t>
      </w:r>
      <w:r w:rsidR="00447F4E" w:rsidRPr="00FA4586">
        <w:rPr>
          <w:b/>
          <w:bCs/>
          <w:color w:val="FF0000"/>
          <w:lang w:bidi="ru-RU"/>
        </w:rPr>
        <w:t>Название</w:t>
      </w:r>
      <w:r w:rsidR="007246A8" w:rsidRPr="00FA4586">
        <w:rPr>
          <w:b/>
          <w:bCs/>
          <w:color w:val="FF0000"/>
          <w:lang w:bidi="ru-RU"/>
        </w:rPr>
        <w:t xml:space="preserve"> программы</w:t>
      </w:r>
      <w:r w:rsidRPr="00FA4586">
        <w:rPr>
          <w:b/>
          <w:bCs/>
          <w:lang w:bidi="ru-RU"/>
        </w:rPr>
        <w:t>»</w:t>
      </w:r>
    </w:p>
    <w:p w14:paraId="2B533313" w14:textId="77777777" w:rsidR="00FE69FA" w:rsidRPr="00162607" w:rsidRDefault="00FE69FA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</w:p>
    <w:p w14:paraId="31DB37DF" w14:textId="3D3DD3B2" w:rsidR="00617BC2" w:rsidRPr="00162607" w:rsidRDefault="00617BC2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Трудоемкость: </w:t>
      </w:r>
      <w:r w:rsidR="007D022D">
        <w:rPr>
          <w:b/>
          <w:bCs/>
          <w:color w:val="FF0000"/>
          <w:lang w:bidi="ru-RU"/>
        </w:rPr>
        <w:t>от 16</w:t>
      </w:r>
      <w:r w:rsidRPr="00162607">
        <w:rPr>
          <w:b/>
          <w:bCs/>
          <w:lang w:bidi="ru-RU"/>
        </w:rPr>
        <w:t xml:space="preserve"> академических час</w:t>
      </w:r>
      <w:r w:rsidR="007D022D">
        <w:rPr>
          <w:b/>
          <w:bCs/>
          <w:lang w:bidi="ru-RU"/>
        </w:rPr>
        <w:t>ов</w:t>
      </w:r>
      <w:r w:rsidR="00A04233">
        <w:rPr>
          <w:b/>
          <w:bCs/>
          <w:lang w:bidi="ru-RU"/>
        </w:rPr>
        <w:t xml:space="preserve"> (</w:t>
      </w:r>
      <w:r w:rsidR="00A04233">
        <w:rPr>
          <w:b/>
          <w:bCs/>
          <w:color w:val="FF0000"/>
          <w:lang w:bidi="ru-RU"/>
        </w:rPr>
        <w:t xml:space="preserve">1 </w:t>
      </w:r>
      <w:r w:rsidR="00A04233">
        <w:rPr>
          <w:b/>
          <w:bCs/>
          <w:lang w:bidi="ru-RU"/>
        </w:rPr>
        <w:t>ЗЕТ)</w:t>
      </w:r>
    </w:p>
    <w:p w14:paraId="41FB22EE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A77D1C9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1B7F73E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994DC97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6EDF693D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BD547F1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035A8EB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759DF3F8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7A55E90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2E29A2B0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E5314C1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244FE949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28B55FB3" w14:textId="77777777" w:rsidR="00FB5394" w:rsidRPr="00162607" w:rsidRDefault="00FB5394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125291F" w14:textId="77777777" w:rsidR="00FB5394" w:rsidRPr="00162607" w:rsidRDefault="00FB5394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9A774F6" w14:textId="77777777" w:rsidR="00C841FD" w:rsidRPr="00162607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83ECE05" w14:textId="77777777" w:rsidR="00C841FD" w:rsidRPr="00162607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2C7268B0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3C26FDBB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3EE0C7F3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0638706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53FD18A" w14:textId="4B923387" w:rsidR="00617BC2" w:rsidRPr="00162607" w:rsidRDefault="00A51180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Томск – </w:t>
      </w:r>
      <w:r w:rsidR="0035554A">
        <w:rPr>
          <w:rFonts w:ascii="Times New Roman" w:eastAsia="Courier New" w:hAnsi="Times New Roman" w:cs="Times New Roman"/>
          <w:color w:val="FF0000"/>
          <w:sz w:val="24"/>
          <w:szCs w:val="24"/>
          <w:lang w:bidi="ru-RU"/>
        </w:rPr>
        <w:t>2023</w:t>
      </w:r>
    </w:p>
    <w:p w14:paraId="4C56653D" w14:textId="77777777" w:rsidR="00617BC2" w:rsidRPr="00162607" w:rsidRDefault="00617BC2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  <w:r w:rsidRPr="00162607">
        <w:rPr>
          <w:rFonts w:eastAsia="Courier New"/>
          <w:lang w:bidi="ru-RU"/>
        </w:rPr>
        <w:br w:type="page"/>
      </w:r>
      <w:r w:rsidRPr="00162607">
        <w:rPr>
          <w:b/>
          <w:bCs/>
          <w:lang w:bidi="ru-RU"/>
        </w:rPr>
        <w:lastRenderedPageBreak/>
        <w:t xml:space="preserve">Авторы/составители: </w:t>
      </w:r>
    </w:p>
    <w:p w14:paraId="2976A14A" w14:textId="77777777" w:rsidR="00617BC2" w:rsidRPr="007246A8" w:rsidRDefault="00617BC2" w:rsidP="00260221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color w:val="FF0000"/>
          <w:lang w:bidi="ru-RU"/>
        </w:rPr>
      </w:pPr>
      <w:r w:rsidRPr="007D022D">
        <w:rPr>
          <w:bCs/>
          <w:lang w:bidi="ru-RU"/>
        </w:rPr>
        <w:t xml:space="preserve">1. </w:t>
      </w:r>
      <w:r w:rsidR="00DB6C33" w:rsidRPr="007246A8">
        <w:rPr>
          <w:bCs/>
          <w:color w:val="FF0000"/>
          <w:lang w:bidi="ru-RU"/>
        </w:rPr>
        <w:t>Ф</w:t>
      </w:r>
      <w:r w:rsidR="00552A0A"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И</w:t>
      </w:r>
      <w:r w:rsidR="00552A0A" w:rsidRPr="007246A8">
        <w:rPr>
          <w:bCs/>
          <w:color w:val="FF0000"/>
          <w:lang w:bidi="ru-RU"/>
        </w:rPr>
        <w:t>.</w:t>
      </w:r>
      <w:r w:rsidR="00DB6C33" w:rsidRPr="007246A8">
        <w:rPr>
          <w:bCs/>
          <w:color w:val="FF0000"/>
          <w:lang w:bidi="ru-RU"/>
        </w:rPr>
        <w:t>О</w:t>
      </w:r>
      <w:r w:rsidRPr="007246A8">
        <w:rPr>
          <w:bCs/>
          <w:color w:val="FF0000"/>
          <w:lang w:bidi="ru-RU"/>
        </w:rPr>
        <w:t>.</w:t>
      </w:r>
      <w:r w:rsidR="00552A0A" w:rsidRPr="007246A8">
        <w:rPr>
          <w:bCs/>
          <w:color w:val="FF0000"/>
          <w:lang w:bidi="ru-RU"/>
        </w:rPr>
        <w:t xml:space="preserve">, </w:t>
      </w:r>
      <w:r w:rsidR="0045574A" w:rsidRPr="007246A8">
        <w:rPr>
          <w:bCs/>
          <w:color w:val="FF0000"/>
          <w:lang w:bidi="ru-RU"/>
        </w:rPr>
        <w:t>ученая степень</w:t>
      </w:r>
      <w:r w:rsidRPr="007246A8">
        <w:rPr>
          <w:bCs/>
          <w:color w:val="FF0000"/>
          <w:lang w:bidi="ru-RU"/>
        </w:rPr>
        <w:t xml:space="preserve">, </w:t>
      </w:r>
      <w:r w:rsidR="0045574A" w:rsidRPr="007246A8">
        <w:rPr>
          <w:bCs/>
          <w:color w:val="FF0000"/>
          <w:lang w:bidi="ru-RU"/>
        </w:rPr>
        <w:t>звание, должность</w:t>
      </w:r>
      <w:r w:rsidR="00552A0A" w:rsidRPr="007246A8">
        <w:rPr>
          <w:bCs/>
          <w:color w:val="FF0000"/>
          <w:lang w:bidi="ru-RU"/>
        </w:rPr>
        <w:t xml:space="preserve"> </w:t>
      </w:r>
      <w:r w:rsidRPr="007246A8">
        <w:rPr>
          <w:bCs/>
          <w:color w:val="FF0000"/>
          <w:sz w:val="20"/>
          <w:szCs w:val="20"/>
          <w:lang w:bidi="ru-RU"/>
        </w:rPr>
        <w:t xml:space="preserve">                                                                                                            </w:t>
      </w:r>
    </w:p>
    <w:p w14:paraId="47165C57" w14:textId="6272A682" w:rsidR="009B38A8" w:rsidRPr="007246A8" w:rsidRDefault="00B16EDF" w:rsidP="00260221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color w:val="FF0000"/>
          <w:lang w:bidi="ru-RU"/>
        </w:rPr>
      </w:pPr>
      <w:r w:rsidRPr="007246A8">
        <w:rPr>
          <w:bCs/>
          <w:color w:val="FF0000"/>
          <w:lang w:bidi="ru-RU"/>
        </w:rPr>
        <w:t xml:space="preserve">2. </w:t>
      </w:r>
      <w:r w:rsidR="00DB6C33" w:rsidRPr="007246A8">
        <w:rPr>
          <w:bCs/>
          <w:color w:val="FF0000"/>
          <w:lang w:bidi="ru-RU"/>
        </w:rPr>
        <w:t>Иванов</w:t>
      </w:r>
      <w:r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И</w:t>
      </w:r>
      <w:r w:rsidRPr="007246A8">
        <w:rPr>
          <w:bCs/>
          <w:color w:val="FF0000"/>
          <w:lang w:bidi="ru-RU"/>
        </w:rPr>
        <w:t>.</w:t>
      </w:r>
      <w:r w:rsidR="00DB6C33" w:rsidRPr="007246A8">
        <w:rPr>
          <w:bCs/>
          <w:color w:val="FF0000"/>
          <w:lang w:bidi="ru-RU"/>
        </w:rPr>
        <w:t>И</w:t>
      </w:r>
      <w:r w:rsidR="007246A8" w:rsidRPr="007246A8">
        <w:rPr>
          <w:bCs/>
          <w:color w:val="FF0000"/>
          <w:lang w:bidi="ru-RU"/>
        </w:rPr>
        <w:t>., д-р</w:t>
      </w:r>
      <w:r w:rsidRPr="007246A8">
        <w:rPr>
          <w:bCs/>
          <w:color w:val="FF0000"/>
          <w:lang w:bidi="ru-RU"/>
        </w:rPr>
        <w:t>.</w:t>
      </w:r>
      <w:r w:rsidR="007246A8" w:rsidRPr="007246A8">
        <w:rPr>
          <w:bCs/>
          <w:color w:val="FF0000"/>
          <w:lang w:bidi="ru-RU"/>
        </w:rPr>
        <w:t xml:space="preserve"> мед.</w:t>
      </w:r>
      <w:r w:rsidRPr="007246A8">
        <w:rPr>
          <w:bCs/>
          <w:color w:val="FF0000"/>
          <w:lang w:bidi="ru-RU"/>
        </w:rPr>
        <w:t xml:space="preserve"> наук, </w:t>
      </w:r>
      <w:r w:rsidR="00C762E7" w:rsidRPr="007246A8">
        <w:rPr>
          <w:bCs/>
          <w:color w:val="FF0000"/>
          <w:lang w:bidi="ru-RU"/>
        </w:rPr>
        <w:t>заведующий кафедрой</w:t>
      </w:r>
      <w:r w:rsidRPr="007246A8">
        <w:rPr>
          <w:bCs/>
          <w:color w:val="FF0000"/>
          <w:lang w:bidi="ru-RU"/>
        </w:rPr>
        <w:t xml:space="preserve"> </w:t>
      </w:r>
      <w:r w:rsidR="000E4B33" w:rsidRPr="007246A8">
        <w:rPr>
          <w:bCs/>
          <w:color w:val="FF0000"/>
          <w:lang w:bidi="ru-RU"/>
        </w:rPr>
        <w:t>(</w:t>
      </w:r>
      <w:r w:rsidR="007246A8" w:rsidRPr="007246A8">
        <w:rPr>
          <w:bCs/>
          <w:color w:val="FF0000"/>
          <w:lang w:bidi="ru-RU"/>
        </w:rPr>
        <w:t>название кафедры</w:t>
      </w:r>
      <w:r w:rsidR="000E4B33" w:rsidRPr="007246A8">
        <w:rPr>
          <w:bCs/>
          <w:color w:val="FF0000"/>
          <w:lang w:bidi="ru-RU"/>
        </w:rPr>
        <w:t>)</w:t>
      </w:r>
    </w:p>
    <w:p w14:paraId="3FE141E2" w14:textId="77777777" w:rsidR="00B16EDF" w:rsidRPr="00162607" w:rsidRDefault="009B38A8" w:rsidP="00260221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lang w:bidi="ru-RU"/>
        </w:rPr>
      </w:pPr>
      <w:r w:rsidRPr="007D022D">
        <w:rPr>
          <w:bCs/>
          <w:color w:val="FF0000"/>
          <w:lang w:bidi="ru-RU"/>
        </w:rPr>
        <w:t xml:space="preserve">3. </w:t>
      </w:r>
      <w:r w:rsidR="00DB6C33">
        <w:rPr>
          <w:bCs/>
          <w:lang w:bidi="ru-RU"/>
        </w:rPr>
        <w:t>…</w:t>
      </w:r>
    </w:p>
    <w:p w14:paraId="3FA9517F" w14:textId="77777777" w:rsidR="009B38A8" w:rsidRPr="00162607" w:rsidRDefault="009B38A8" w:rsidP="00B16EDF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rPr>
          <w:bCs/>
          <w:lang w:bidi="ru-RU"/>
        </w:rPr>
      </w:pPr>
    </w:p>
    <w:p w14:paraId="5DA8392C" w14:textId="77777777" w:rsidR="00617BC2" w:rsidRPr="00162607" w:rsidRDefault="00617BC2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162607">
        <w:rPr>
          <w:bCs/>
          <w:sz w:val="20"/>
          <w:szCs w:val="20"/>
          <w:lang w:bidi="ru-RU"/>
        </w:rPr>
        <w:t xml:space="preserve">                                                                                                                           </w:t>
      </w:r>
    </w:p>
    <w:p w14:paraId="19A62421" w14:textId="77777777" w:rsidR="00B16EDF" w:rsidRPr="00DB6C33" w:rsidRDefault="00617BC2" w:rsidP="00260221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color w:val="C0504D" w:themeColor="accent2"/>
          <w:lang w:bidi="ru-RU"/>
        </w:rPr>
      </w:pPr>
      <w:r w:rsidRPr="00162607">
        <w:rPr>
          <w:bCs/>
          <w:lang w:bidi="ru-RU"/>
        </w:rPr>
        <w:t xml:space="preserve">ДПП рассмотрена, обсуждена и одобрена на заседании кафедры </w:t>
      </w:r>
      <w:r w:rsidR="007246A8" w:rsidRPr="007246A8">
        <w:rPr>
          <w:bCs/>
          <w:color w:val="FF0000"/>
          <w:lang w:bidi="ru-RU"/>
        </w:rPr>
        <w:t>(</w:t>
      </w:r>
      <w:r w:rsidR="00980DFC" w:rsidRPr="007246A8">
        <w:rPr>
          <w:bCs/>
          <w:color w:val="FF0000"/>
          <w:lang w:bidi="ru-RU"/>
        </w:rPr>
        <w:t>н</w:t>
      </w:r>
      <w:r w:rsidR="00DB6C33" w:rsidRPr="007246A8">
        <w:rPr>
          <w:bCs/>
          <w:color w:val="FF0000"/>
          <w:lang w:bidi="ru-RU"/>
        </w:rPr>
        <w:t>азвание кафедры</w:t>
      </w:r>
      <w:r w:rsidR="007246A8">
        <w:rPr>
          <w:bCs/>
          <w:color w:val="FF0000"/>
          <w:lang w:bidi="ru-RU"/>
        </w:rPr>
        <w:t>)</w:t>
      </w:r>
    </w:p>
    <w:p w14:paraId="15C4C2FC" w14:textId="77777777" w:rsidR="00617BC2" w:rsidRPr="00162607" w:rsidRDefault="00617BC2" w:rsidP="00260221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lang w:bidi="ru-RU"/>
        </w:rPr>
      </w:pPr>
    </w:p>
    <w:p w14:paraId="3878EB7B" w14:textId="3ADC378D" w:rsidR="00617BC2" w:rsidRPr="009102E0" w:rsidRDefault="00617BC2" w:rsidP="00260221">
      <w:pPr>
        <w:widowControl w:val="0"/>
        <w:tabs>
          <w:tab w:val="right" w:leader="underscore" w:pos="0"/>
          <w:tab w:val="right" w:leader="underscore" w:pos="9356"/>
        </w:tabs>
        <w:spacing w:after="349"/>
        <w:ind w:right="-1"/>
        <w:jc w:val="both"/>
        <w:rPr>
          <w:bCs/>
          <w:color w:val="FF0000"/>
          <w:lang w:bidi="ru-RU"/>
        </w:rPr>
      </w:pPr>
      <w:r w:rsidRPr="00162607">
        <w:rPr>
          <w:bCs/>
          <w:lang w:bidi="ru-RU"/>
        </w:rPr>
        <w:t>Протокол №</w:t>
      </w:r>
      <w:r w:rsidR="00A51180">
        <w:rPr>
          <w:bCs/>
          <w:lang w:bidi="ru-RU"/>
        </w:rPr>
        <w:t xml:space="preserve"> __    от «___» ___________ </w:t>
      </w:r>
      <w:r w:rsidR="0035554A">
        <w:rPr>
          <w:bCs/>
          <w:color w:val="FF0000"/>
          <w:lang w:bidi="ru-RU"/>
        </w:rPr>
        <w:t>2023</w:t>
      </w:r>
    </w:p>
    <w:p w14:paraId="11EE8E6D" w14:textId="2CA3784A" w:rsidR="00617BC2" w:rsidRPr="00162607" w:rsidRDefault="00B16EDF" w:rsidP="00260221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lang w:bidi="ru-RU"/>
        </w:rPr>
      </w:pPr>
      <w:r w:rsidRPr="00162607">
        <w:rPr>
          <w:bCs/>
          <w:lang w:bidi="ru-RU"/>
        </w:rPr>
        <w:t>Заведующий</w:t>
      </w:r>
      <w:r w:rsidR="00E00CC0">
        <w:rPr>
          <w:bCs/>
          <w:lang w:bidi="ru-RU"/>
        </w:rPr>
        <w:t xml:space="preserve"> кафедрой: ученая степень</w:t>
      </w:r>
      <w:r w:rsidR="00D22FB5">
        <w:rPr>
          <w:bCs/>
          <w:lang w:bidi="ru-RU"/>
        </w:rPr>
        <w:t xml:space="preserve">     _________</w:t>
      </w:r>
      <w:r w:rsidR="00E00CC0">
        <w:rPr>
          <w:bCs/>
          <w:lang w:bidi="ru-RU"/>
        </w:rPr>
        <w:t>И</w:t>
      </w:r>
      <w:r w:rsidRPr="00162607">
        <w:rPr>
          <w:bCs/>
          <w:lang w:bidi="ru-RU"/>
        </w:rPr>
        <w:t>.</w:t>
      </w:r>
      <w:r w:rsidR="00E00CC0">
        <w:rPr>
          <w:bCs/>
          <w:lang w:bidi="ru-RU"/>
        </w:rPr>
        <w:t>О</w:t>
      </w:r>
      <w:r w:rsidRPr="00162607">
        <w:rPr>
          <w:bCs/>
          <w:lang w:bidi="ru-RU"/>
        </w:rPr>
        <w:t>.</w:t>
      </w:r>
      <w:r w:rsidR="00E00CC0">
        <w:rPr>
          <w:bCs/>
          <w:lang w:bidi="ru-RU"/>
        </w:rPr>
        <w:t xml:space="preserve"> Фамилия</w:t>
      </w:r>
    </w:p>
    <w:p w14:paraId="07DA9CAE" w14:textId="64E05790" w:rsidR="00617BC2" w:rsidRPr="009102E0" w:rsidRDefault="00617BC2" w:rsidP="00260221">
      <w:pPr>
        <w:widowControl w:val="0"/>
        <w:tabs>
          <w:tab w:val="right" w:leader="underscore" w:pos="0"/>
          <w:tab w:val="right" w:leader="underscore" w:pos="9356"/>
        </w:tabs>
        <w:spacing w:before="240" w:after="349"/>
        <w:jc w:val="both"/>
        <w:rPr>
          <w:bCs/>
          <w:color w:val="FF0000"/>
          <w:lang w:bidi="ru-RU"/>
        </w:rPr>
      </w:pPr>
      <w:r w:rsidRPr="00162607">
        <w:rPr>
          <w:bCs/>
          <w:sz w:val="20"/>
          <w:szCs w:val="20"/>
          <w:lang w:bidi="ru-RU"/>
        </w:rPr>
        <w:t xml:space="preserve"> </w:t>
      </w:r>
      <w:r w:rsidR="00A51180">
        <w:rPr>
          <w:bCs/>
          <w:lang w:bidi="ru-RU"/>
        </w:rPr>
        <w:t xml:space="preserve">«___» ___________ </w:t>
      </w:r>
      <w:r w:rsidR="0035554A">
        <w:rPr>
          <w:bCs/>
          <w:color w:val="FF0000"/>
          <w:lang w:bidi="ru-RU"/>
        </w:rPr>
        <w:t>2023</w:t>
      </w:r>
    </w:p>
    <w:p w14:paraId="68B971B6" w14:textId="77777777" w:rsidR="000B35E0" w:rsidRDefault="000B35E0" w:rsidP="00E230A8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</w:p>
    <w:p w14:paraId="2D4C3D4B" w14:textId="77777777" w:rsidR="00651BD5" w:rsidRDefault="00651BD5" w:rsidP="00E230A8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</w:p>
    <w:p w14:paraId="60D8287B" w14:textId="77777777" w:rsidR="00617BC2" w:rsidRDefault="00E230A8" w:rsidP="00E230A8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  <w:r w:rsidRPr="009E69ED">
        <w:rPr>
          <w:b/>
          <w:bCs/>
          <w:color w:val="FF0000"/>
          <w:lang w:bidi="ru-RU"/>
        </w:rPr>
        <w:t>ПЕЧАТАЕТСЯ НА ОБОРОТЕ ТИТУЛЬНОГО ЛИСТА!</w:t>
      </w:r>
    </w:p>
    <w:p w14:paraId="5F95E666" w14:textId="77777777" w:rsidR="00617BC2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/>
          <w:bCs/>
          <w:lang w:bidi="ru-RU"/>
        </w:rPr>
      </w:pPr>
      <w:r w:rsidRPr="00162607">
        <w:rPr>
          <w:b/>
          <w:bCs/>
          <w:lang w:bidi="ru-RU"/>
        </w:rPr>
        <w:t>Согласовано:</w:t>
      </w:r>
    </w:p>
    <w:p w14:paraId="14B4D097" w14:textId="77777777" w:rsidR="00617BC2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/>
          <w:bCs/>
          <w:lang w:bidi="ru-RU"/>
        </w:rPr>
      </w:pPr>
    </w:p>
    <w:p w14:paraId="77B2FC28" w14:textId="77777777" w:rsidR="00C95AA1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lang w:bidi="ru-RU"/>
        </w:rPr>
      </w:pPr>
      <w:r w:rsidRPr="00162607">
        <w:rPr>
          <w:bCs/>
          <w:lang w:bidi="ru-RU"/>
        </w:rPr>
        <w:t xml:space="preserve">Научно-медицинская </w:t>
      </w:r>
      <w:r w:rsidR="00C95AA1" w:rsidRPr="00162607">
        <w:rPr>
          <w:bCs/>
          <w:lang w:bidi="ru-RU"/>
        </w:rPr>
        <w:t xml:space="preserve">библиотека  </w:t>
      </w:r>
    </w:p>
    <w:p w14:paraId="2880796D" w14:textId="7AD18F5C" w:rsidR="00617BC2" w:rsidRPr="00162607" w:rsidRDefault="00C95AA1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lang w:bidi="ru-RU"/>
        </w:rPr>
      </w:pPr>
      <w:r w:rsidRPr="00162607">
        <w:rPr>
          <w:bCs/>
          <w:lang w:bidi="ru-RU"/>
        </w:rPr>
        <w:t xml:space="preserve">заведующий отделом обслуживания </w:t>
      </w:r>
      <w:r w:rsidR="00617BC2" w:rsidRPr="00162607">
        <w:rPr>
          <w:bCs/>
          <w:lang w:bidi="ru-RU"/>
        </w:rPr>
        <w:t>____________________________</w:t>
      </w:r>
      <w:r w:rsidRPr="00162607">
        <w:rPr>
          <w:bCs/>
          <w:lang w:bidi="ru-RU"/>
        </w:rPr>
        <w:t xml:space="preserve">  </w:t>
      </w:r>
      <w:r w:rsidR="00151B14" w:rsidRPr="00162607">
        <w:rPr>
          <w:bCs/>
          <w:lang w:bidi="ru-RU"/>
        </w:rPr>
        <w:t>О.И</w:t>
      </w:r>
      <w:r w:rsidRPr="00162607">
        <w:rPr>
          <w:bCs/>
          <w:lang w:bidi="ru-RU"/>
        </w:rPr>
        <w:t>. Булахова</w:t>
      </w:r>
    </w:p>
    <w:p w14:paraId="63BF1DD7" w14:textId="77777777" w:rsidR="007D022D" w:rsidRPr="00A0136D" w:rsidRDefault="007D022D" w:rsidP="007D022D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color w:val="FF0000"/>
          <w:lang w:bidi="ru-RU"/>
        </w:rPr>
      </w:pPr>
      <w:r w:rsidRPr="00A0136D">
        <w:rPr>
          <w:bCs/>
          <w:color w:val="FF0000"/>
          <w:lang w:bidi="ru-RU"/>
        </w:rPr>
        <w:t>Для ДПП от 16</w:t>
      </w:r>
      <w:r>
        <w:rPr>
          <w:bCs/>
          <w:color w:val="FF0000"/>
          <w:lang w:bidi="ru-RU"/>
        </w:rPr>
        <w:t xml:space="preserve"> часов</w:t>
      </w:r>
      <w:r w:rsidRPr="00A0136D">
        <w:rPr>
          <w:bCs/>
          <w:color w:val="FF0000"/>
          <w:lang w:bidi="ru-RU"/>
        </w:rPr>
        <w:t xml:space="preserve"> до 108 </w:t>
      </w:r>
      <w:r>
        <w:rPr>
          <w:bCs/>
          <w:color w:val="FF0000"/>
          <w:lang w:bidi="ru-RU"/>
        </w:rPr>
        <w:t>часов согласование в библиотеке не требуется, строка удаляется.</w:t>
      </w:r>
    </w:p>
    <w:p w14:paraId="3C2A726F" w14:textId="32C8CA3B" w:rsidR="00617BC2" w:rsidRPr="00162607" w:rsidRDefault="00617BC2" w:rsidP="004E1BD1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Рекомендовано к утверждению решением методической комиссии </w:t>
      </w:r>
      <w:r w:rsidR="00FA4586" w:rsidRPr="00FA4586">
        <w:rPr>
          <w:b/>
          <w:bCs/>
          <w:lang w:bidi="ru-RU"/>
        </w:rPr>
        <w:t>по программам дополнительного профессионального образования.</w:t>
      </w:r>
    </w:p>
    <w:p w14:paraId="4374DFF2" w14:textId="77777777" w:rsidR="00617BC2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lang w:bidi="ru-RU"/>
        </w:rPr>
      </w:pPr>
    </w:p>
    <w:p w14:paraId="75C015A9" w14:textId="08A8E992" w:rsidR="00617BC2" w:rsidRPr="00162607" w:rsidRDefault="00617BC2" w:rsidP="0013471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  <w:r w:rsidRPr="00162607">
        <w:rPr>
          <w:bCs/>
          <w:lang w:bidi="ru-RU"/>
        </w:rPr>
        <w:t>Председатель методическо</w:t>
      </w:r>
      <w:r w:rsidR="005624DB">
        <w:rPr>
          <w:bCs/>
          <w:lang w:bidi="ru-RU"/>
        </w:rPr>
        <w:t>й комиссии</w:t>
      </w:r>
      <w:r w:rsidR="00FA4586">
        <w:rPr>
          <w:bCs/>
          <w:lang w:bidi="ru-RU"/>
        </w:rPr>
        <w:t xml:space="preserve"> </w:t>
      </w:r>
      <w:r w:rsidR="00FA4586" w:rsidRPr="00FA4586">
        <w:rPr>
          <w:bCs/>
          <w:lang w:bidi="ru-RU"/>
        </w:rPr>
        <w:t>по программам дополнительног</w:t>
      </w:r>
      <w:r w:rsidR="004E1BD1">
        <w:rPr>
          <w:bCs/>
          <w:lang w:bidi="ru-RU"/>
        </w:rPr>
        <w:t>о профессионального образования</w:t>
      </w:r>
      <w:r w:rsidR="005624DB">
        <w:rPr>
          <w:bCs/>
          <w:lang w:bidi="ru-RU"/>
        </w:rPr>
        <w:t xml:space="preserve">: </w:t>
      </w:r>
      <w:r w:rsidR="00C762E7">
        <w:rPr>
          <w:bCs/>
          <w:lang w:bidi="ru-RU"/>
        </w:rPr>
        <w:t>доцент _</w:t>
      </w:r>
      <w:r w:rsidR="005624DB">
        <w:rPr>
          <w:bCs/>
          <w:lang w:bidi="ru-RU"/>
        </w:rPr>
        <w:t>__</w:t>
      </w:r>
      <w:r w:rsidR="00711799">
        <w:rPr>
          <w:bCs/>
          <w:lang w:bidi="ru-RU"/>
        </w:rPr>
        <w:t xml:space="preserve">______ </w:t>
      </w:r>
      <w:r w:rsidR="000B35E0">
        <w:rPr>
          <w:bCs/>
          <w:lang w:bidi="ru-RU"/>
        </w:rPr>
        <w:t>Л</w:t>
      </w:r>
      <w:r w:rsidRPr="00162607">
        <w:rPr>
          <w:bCs/>
          <w:lang w:bidi="ru-RU"/>
        </w:rPr>
        <w:t>.</w:t>
      </w:r>
      <w:r w:rsidR="000B35E0">
        <w:rPr>
          <w:bCs/>
          <w:lang w:bidi="ru-RU"/>
        </w:rPr>
        <w:t>Н</w:t>
      </w:r>
      <w:r w:rsidRPr="00162607">
        <w:rPr>
          <w:bCs/>
          <w:lang w:bidi="ru-RU"/>
        </w:rPr>
        <w:t xml:space="preserve">. </w:t>
      </w:r>
      <w:r w:rsidR="000B35E0">
        <w:rPr>
          <w:bCs/>
          <w:lang w:bidi="ru-RU"/>
        </w:rPr>
        <w:t>Буйн</w:t>
      </w:r>
      <w:r w:rsidRPr="00162607">
        <w:rPr>
          <w:bCs/>
          <w:lang w:bidi="ru-RU"/>
        </w:rPr>
        <w:t>ова</w:t>
      </w:r>
    </w:p>
    <w:p w14:paraId="650BF0EC" w14:textId="77777777" w:rsidR="00617BC2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/>
          <w:bCs/>
          <w:lang w:bidi="ru-RU"/>
        </w:rPr>
      </w:pPr>
    </w:p>
    <w:p w14:paraId="162689BE" w14:textId="41055315" w:rsidR="00617BC2" w:rsidRPr="009102E0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color w:val="FF0000"/>
          <w:lang w:bidi="ru-RU"/>
        </w:rPr>
      </w:pPr>
      <w:r w:rsidRPr="00162607">
        <w:rPr>
          <w:bCs/>
          <w:lang w:bidi="ru-RU"/>
        </w:rPr>
        <w:t>Протокол №</w:t>
      </w:r>
      <w:r w:rsidRPr="00162607">
        <w:rPr>
          <w:bCs/>
          <w:lang w:bidi="ru-RU"/>
        </w:rPr>
        <w:tab/>
        <w:t>__</w:t>
      </w:r>
      <w:r w:rsidR="00A51180">
        <w:rPr>
          <w:bCs/>
          <w:lang w:bidi="ru-RU"/>
        </w:rPr>
        <w:t>__от «____»</w:t>
      </w:r>
      <w:r w:rsidR="00A51180">
        <w:rPr>
          <w:bCs/>
          <w:lang w:bidi="ru-RU"/>
        </w:rPr>
        <w:tab/>
        <w:t xml:space="preserve"> ______________</w:t>
      </w:r>
      <w:r w:rsidR="0035554A">
        <w:rPr>
          <w:bCs/>
          <w:color w:val="FF0000"/>
          <w:lang w:bidi="ru-RU"/>
        </w:rPr>
        <w:t>2023</w:t>
      </w:r>
    </w:p>
    <w:p w14:paraId="278D0470" w14:textId="77777777" w:rsidR="00617BC2" w:rsidRPr="00162607" w:rsidRDefault="002A38B5" w:rsidP="001E4CF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Par38"/>
      <w:bookmarkEnd w:id="0"/>
      <w:r w:rsidRPr="00162607">
        <w:rPr>
          <w:rFonts w:eastAsia="Calibri"/>
          <w:b/>
          <w:bCs/>
          <w:lang w:eastAsia="en-US"/>
        </w:rPr>
        <w:lastRenderedPageBreak/>
        <w:t xml:space="preserve">1 </w:t>
      </w:r>
      <w:r w:rsidR="00617BC2" w:rsidRPr="00162607">
        <w:rPr>
          <w:rFonts w:eastAsia="Calibri"/>
          <w:b/>
          <w:bCs/>
          <w:lang w:eastAsia="en-US"/>
        </w:rPr>
        <w:t xml:space="preserve"> ОБЩАЯ ХАРАКТЕРИСТИКА ПРОГРАММЫ</w:t>
      </w:r>
    </w:p>
    <w:p w14:paraId="67EFF5EE" w14:textId="448930AD" w:rsidR="00B16EDF" w:rsidRDefault="002A38B5" w:rsidP="00B16EDF">
      <w:pPr>
        <w:autoSpaceDE w:val="0"/>
        <w:autoSpaceDN w:val="0"/>
        <w:adjustRightInd w:val="0"/>
        <w:jc w:val="both"/>
      </w:pPr>
      <w:r w:rsidRPr="00162607">
        <w:rPr>
          <w:rFonts w:eastAsia="Calibri"/>
          <w:b/>
          <w:bCs/>
          <w:lang w:eastAsia="en-US"/>
        </w:rPr>
        <w:t>1.1 </w:t>
      </w:r>
      <w:r w:rsidR="00617BC2" w:rsidRPr="00162607">
        <w:rPr>
          <w:rFonts w:eastAsia="Calibri"/>
          <w:b/>
          <w:bCs/>
          <w:lang w:eastAsia="en-US"/>
        </w:rPr>
        <w:t>Цель реализации программы</w:t>
      </w:r>
      <w:r w:rsidR="00FE69FA" w:rsidRPr="00162607">
        <w:rPr>
          <w:rFonts w:eastAsia="Calibri"/>
          <w:b/>
          <w:bCs/>
          <w:lang w:eastAsia="en-US"/>
        </w:rPr>
        <w:t xml:space="preserve"> </w:t>
      </w:r>
      <w:r w:rsidR="00974C42" w:rsidRPr="00162607">
        <w:t xml:space="preserve">заключается в углубленном изучении теоретических </w:t>
      </w:r>
      <w:r w:rsidR="007A0A93">
        <w:t xml:space="preserve">вопросов </w:t>
      </w:r>
      <w:r w:rsidR="00974C42" w:rsidRPr="00162607">
        <w:t xml:space="preserve">и овладении практическими умениями и навыками </w:t>
      </w:r>
      <w:r w:rsidR="007D022D">
        <w:rPr>
          <w:color w:val="FF0000"/>
        </w:rPr>
        <w:t>диагностики, лечения и т.д.</w:t>
      </w:r>
      <w:r w:rsidR="00974C42" w:rsidRPr="00162607">
        <w:t xml:space="preserve">, обеспечивающими совершенствование профессиональных компетенций специалистов с </w:t>
      </w:r>
      <w:r w:rsidR="00F701AC" w:rsidRPr="00F701AC">
        <w:rPr>
          <w:color w:val="C0504D" w:themeColor="accent2"/>
        </w:rPr>
        <w:t>…………………</w:t>
      </w:r>
      <w:r w:rsidR="00C14377" w:rsidRPr="00F701AC">
        <w:rPr>
          <w:color w:val="C0504D" w:themeColor="accent2"/>
        </w:rPr>
        <w:t>……</w:t>
      </w:r>
      <w:r w:rsidR="00F701AC" w:rsidRPr="00F701AC">
        <w:rPr>
          <w:color w:val="C0504D" w:themeColor="accent2"/>
        </w:rPr>
        <w:t>.</w:t>
      </w:r>
      <w:r w:rsidR="00974C42" w:rsidRPr="00162607">
        <w:t xml:space="preserve"> образованием  в рамках имеющейся квалификации.</w:t>
      </w:r>
    </w:p>
    <w:p w14:paraId="436809D7" w14:textId="77777777" w:rsidR="00534A97" w:rsidRPr="00534A97" w:rsidRDefault="00534A97" w:rsidP="00534A97">
      <w:pPr>
        <w:autoSpaceDE w:val="0"/>
        <w:autoSpaceDN w:val="0"/>
        <w:adjustRightInd w:val="0"/>
        <w:jc w:val="both"/>
        <w:rPr>
          <w:color w:val="000000"/>
        </w:rPr>
      </w:pPr>
      <w:r w:rsidRPr="00534A97">
        <w:rPr>
          <w:color w:val="000000"/>
        </w:rPr>
        <w:t>Программа реализуется в системе непрерывного профессионального развития.</w:t>
      </w:r>
    </w:p>
    <w:p w14:paraId="0F9F900E" w14:textId="77777777" w:rsidR="008D27D8" w:rsidRDefault="008D27D8" w:rsidP="008D27D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30B52">
        <w:rPr>
          <w:b/>
          <w:color w:val="000000"/>
        </w:rPr>
        <w:t>Нормативные правовые основания:</w:t>
      </w:r>
      <w:r>
        <w:rPr>
          <w:b/>
          <w:color w:val="000000"/>
        </w:rPr>
        <w:t xml:space="preserve"> </w:t>
      </w:r>
    </w:p>
    <w:p w14:paraId="2FE48FD0" w14:textId="77777777" w:rsidR="00C14377" w:rsidRPr="00A42FED" w:rsidRDefault="00C14377" w:rsidP="00C14377">
      <w:pPr>
        <w:autoSpaceDE w:val="0"/>
        <w:autoSpaceDN w:val="0"/>
        <w:adjustRightInd w:val="0"/>
        <w:jc w:val="both"/>
        <w:rPr>
          <w:color w:val="FF0000"/>
        </w:rPr>
      </w:pPr>
      <w:r w:rsidRPr="00A42FED">
        <w:rPr>
          <w:color w:val="FF0000"/>
        </w:rPr>
        <w:t xml:space="preserve">Указываются </w:t>
      </w:r>
      <w:r>
        <w:rPr>
          <w:color w:val="FF0000"/>
        </w:rPr>
        <w:t xml:space="preserve">нормативные документы, </w:t>
      </w:r>
      <w:r w:rsidRPr="00A42FED">
        <w:rPr>
          <w:color w:val="FF0000"/>
        </w:rPr>
        <w:t>профессиональные стандарты или квалификационны</w:t>
      </w:r>
      <w:r>
        <w:rPr>
          <w:color w:val="FF0000"/>
        </w:rPr>
        <w:t>е</w:t>
      </w:r>
      <w:r w:rsidRPr="00A42FED">
        <w:rPr>
          <w:color w:val="FF0000"/>
        </w:rPr>
        <w:t xml:space="preserve"> требовани</w:t>
      </w:r>
      <w:r>
        <w:rPr>
          <w:color w:val="FF0000"/>
        </w:rPr>
        <w:t>я, с учетом которых</w:t>
      </w:r>
      <w:r w:rsidRPr="00A42FED">
        <w:rPr>
          <w:color w:val="FF0000"/>
        </w:rPr>
        <w:t xml:space="preserve"> разработана </w:t>
      </w:r>
      <w:r>
        <w:rPr>
          <w:color w:val="FF0000"/>
        </w:rPr>
        <w:t>п</w:t>
      </w:r>
      <w:r w:rsidRPr="00A42FED">
        <w:rPr>
          <w:color w:val="FF0000"/>
        </w:rPr>
        <w:t>рограмма</w:t>
      </w:r>
      <w:r>
        <w:rPr>
          <w:color w:val="FF0000"/>
        </w:rPr>
        <w:t xml:space="preserve"> </w:t>
      </w:r>
      <w:r w:rsidRPr="00A42FED">
        <w:rPr>
          <w:color w:val="FF0000"/>
        </w:rPr>
        <w:t xml:space="preserve">и </w:t>
      </w:r>
      <w:r>
        <w:rPr>
          <w:color w:val="FF0000"/>
        </w:rPr>
        <w:t>ф</w:t>
      </w:r>
      <w:r w:rsidRPr="00A42FED">
        <w:rPr>
          <w:color w:val="FF0000"/>
        </w:rPr>
        <w:t>ормируются результаты освоения программы (уметь, знать, владеть).</w:t>
      </w:r>
    </w:p>
    <w:p w14:paraId="6E6DDC9A" w14:textId="77777777" w:rsidR="00C14377" w:rsidRPr="009E43B3" w:rsidRDefault="00C14377" w:rsidP="00C1437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- </w:t>
      </w:r>
      <w:r w:rsidRPr="009E43B3">
        <w:rPr>
          <w:bCs/>
          <w:color w:val="FF0000"/>
        </w:rPr>
        <w:t>Федеральный закон</w:t>
      </w:r>
      <w:r>
        <w:rPr>
          <w:bCs/>
          <w:color w:val="FF0000"/>
        </w:rPr>
        <w:t xml:space="preserve"> от…</w:t>
      </w:r>
      <w:r w:rsidRPr="009E43B3">
        <w:rPr>
          <w:bCs/>
          <w:color w:val="FF0000"/>
        </w:rPr>
        <w:t>;</w:t>
      </w:r>
    </w:p>
    <w:p w14:paraId="07B4E913" w14:textId="15D6EA75" w:rsidR="00C14377" w:rsidRPr="009E43B3" w:rsidRDefault="00C14377" w:rsidP="00C14377">
      <w:pPr>
        <w:shd w:val="clear" w:color="auto" w:fill="FFFFFF"/>
        <w:jc w:val="both"/>
        <w:rPr>
          <w:b/>
          <w:bCs/>
          <w:color w:val="FF0000"/>
        </w:rPr>
      </w:pPr>
      <w:r>
        <w:rPr>
          <w:b/>
          <w:bCs/>
        </w:rPr>
        <w:t xml:space="preserve">- </w:t>
      </w:r>
      <w:r w:rsidRPr="009E43B3">
        <w:rPr>
          <w:color w:val="FF0000"/>
        </w:rPr>
        <w:t>Приказ Министерства здравоохранения Российской Федерации от</w:t>
      </w:r>
      <w:r>
        <w:rPr>
          <w:color w:val="FF0000"/>
        </w:rPr>
        <w:t xml:space="preserve"> …</w:t>
      </w:r>
      <w:proofErr w:type="gramStart"/>
      <w:r w:rsidR="00FA4586">
        <w:rPr>
          <w:color w:val="FF0000"/>
        </w:rPr>
        <w:t xml:space="preserve"> .</w:t>
      </w:r>
      <w:proofErr w:type="gramEnd"/>
    </w:p>
    <w:p w14:paraId="7BBAA2F8" w14:textId="3CA0D4B8" w:rsidR="007D022D" w:rsidRPr="00481012" w:rsidRDefault="00C14377" w:rsidP="007D022D">
      <w:pPr>
        <w:shd w:val="clear" w:color="auto" w:fill="FFFFFF"/>
        <w:jc w:val="both"/>
        <w:rPr>
          <w:color w:val="FF0000"/>
        </w:rPr>
      </w:pPr>
      <w:r>
        <w:rPr>
          <w:b/>
          <w:bCs/>
        </w:rPr>
        <w:t xml:space="preserve">1.2 </w:t>
      </w:r>
      <w:r w:rsidRPr="00162607">
        <w:rPr>
          <w:b/>
          <w:bCs/>
        </w:rPr>
        <w:t>Категория</w:t>
      </w:r>
      <w:r w:rsidR="004D0AB4" w:rsidRPr="00162607">
        <w:rPr>
          <w:b/>
          <w:bCs/>
        </w:rPr>
        <w:t xml:space="preserve"> обучающихся: </w:t>
      </w:r>
      <w:r w:rsidR="004B5647" w:rsidRPr="00260221">
        <w:t>специалисты</w:t>
      </w:r>
      <w:r w:rsidR="00B16EDF" w:rsidRPr="00162607">
        <w:t xml:space="preserve"> с </w:t>
      </w:r>
      <w:r w:rsidR="00F701AC">
        <w:rPr>
          <w:color w:val="C0504D" w:themeColor="accent2"/>
        </w:rPr>
        <w:t>………………</w:t>
      </w:r>
      <w:r w:rsidR="00974C42" w:rsidRPr="00162607">
        <w:t xml:space="preserve"> образованием без предъявления требований к стажу работы.</w:t>
      </w:r>
      <w:r w:rsidR="007D022D" w:rsidRPr="007D022D">
        <w:rPr>
          <w:color w:val="FF0000"/>
        </w:rPr>
        <w:t xml:space="preserve"> </w:t>
      </w:r>
      <w:r w:rsidR="007D022D">
        <w:rPr>
          <w:color w:val="FF0000"/>
        </w:rPr>
        <w:t>При реализации ДПП в системе НМФО необходимо указать специальности (</w:t>
      </w:r>
      <w:r w:rsidR="008D27D8">
        <w:rPr>
          <w:color w:val="FF0000"/>
        </w:rPr>
        <w:t>врачи по специальностям</w:t>
      </w:r>
      <w:r w:rsidR="008D27D8" w:rsidRPr="008D27D8">
        <w:rPr>
          <w:color w:val="FF0000"/>
        </w:rPr>
        <w:t xml:space="preserve">: </w:t>
      </w:r>
      <w:r w:rsidR="007D022D">
        <w:rPr>
          <w:color w:val="FF0000"/>
        </w:rPr>
        <w:t>лечебное дело, терапия, пульмонология и т.д.)</w:t>
      </w:r>
    </w:p>
    <w:p w14:paraId="420AF96F" w14:textId="590AD0DF" w:rsidR="00F96585" w:rsidRPr="00162607" w:rsidRDefault="002A38B5" w:rsidP="00B16EDF">
      <w:pPr>
        <w:autoSpaceDE w:val="0"/>
        <w:autoSpaceDN w:val="0"/>
        <w:adjustRightInd w:val="0"/>
        <w:rPr>
          <w:b/>
          <w:bCs/>
          <w:spacing w:val="-2"/>
        </w:rPr>
      </w:pPr>
      <w:r w:rsidRPr="00162607">
        <w:rPr>
          <w:b/>
          <w:bCs/>
          <w:spacing w:val="-2"/>
        </w:rPr>
        <w:t>1.3 </w:t>
      </w:r>
      <w:r w:rsidR="004D0AB4" w:rsidRPr="00162607">
        <w:rPr>
          <w:b/>
          <w:bCs/>
          <w:spacing w:val="-2"/>
        </w:rPr>
        <w:t xml:space="preserve">Трудоемкость: </w:t>
      </w:r>
      <w:r w:rsidR="00FF4550">
        <w:rPr>
          <w:color w:val="FF0000"/>
        </w:rPr>
        <w:t>72</w:t>
      </w:r>
      <w:r w:rsidR="00174164" w:rsidRPr="00162607">
        <w:t xml:space="preserve"> часа</w:t>
      </w:r>
      <w:r w:rsidR="002C5AA6">
        <w:t xml:space="preserve"> </w:t>
      </w:r>
      <w:r w:rsidR="002C5AA6" w:rsidRPr="002C5AA6">
        <w:rPr>
          <w:bCs/>
          <w:lang w:bidi="ru-RU"/>
        </w:rPr>
        <w:t>(</w:t>
      </w:r>
      <w:r w:rsidR="00FA4586" w:rsidRPr="00FA4586">
        <w:rPr>
          <w:bCs/>
          <w:color w:val="FF0000"/>
          <w:lang w:bidi="ru-RU"/>
        </w:rPr>
        <w:t>2</w:t>
      </w:r>
      <w:r w:rsidR="002C5AA6" w:rsidRPr="002C5AA6">
        <w:rPr>
          <w:bCs/>
          <w:lang w:bidi="ru-RU"/>
        </w:rPr>
        <w:t xml:space="preserve"> ЗЕТ)</w:t>
      </w:r>
      <w:r w:rsidR="00174164" w:rsidRPr="002C5AA6">
        <w:t>,</w:t>
      </w:r>
      <w:r w:rsidR="00174164" w:rsidRPr="00162607">
        <w:t xml:space="preserve"> </w:t>
      </w:r>
      <w:r w:rsidR="00FF4550" w:rsidRPr="00FF4550">
        <w:rPr>
          <w:color w:val="FF0000"/>
        </w:rPr>
        <w:t>2</w:t>
      </w:r>
      <w:r w:rsidR="00B16EDF" w:rsidRPr="00162607">
        <w:t xml:space="preserve"> недели.</w:t>
      </w:r>
    </w:p>
    <w:p w14:paraId="3A0FDC2F" w14:textId="03CFA123" w:rsidR="00B63DAD" w:rsidRPr="00162607" w:rsidRDefault="002A38B5" w:rsidP="00FE69FA">
      <w:pPr>
        <w:shd w:val="clear" w:color="auto" w:fill="FFFFFF"/>
        <w:ind w:right="-3"/>
        <w:rPr>
          <w:b/>
          <w:bCs/>
          <w:spacing w:val="1"/>
        </w:rPr>
      </w:pPr>
      <w:r w:rsidRPr="00162607">
        <w:rPr>
          <w:b/>
          <w:bCs/>
          <w:spacing w:val="1"/>
        </w:rPr>
        <w:t>1.4 </w:t>
      </w:r>
      <w:r w:rsidR="004D0AB4" w:rsidRPr="00162607">
        <w:rPr>
          <w:b/>
          <w:bCs/>
          <w:spacing w:val="1"/>
        </w:rPr>
        <w:t xml:space="preserve">Форма обучения: </w:t>
      </w:r>
      <w:r w:rsidR="005A591B">
        <w:rPr>
          <w:bCs/>
          <w:spacing w:val="1"/>
        </w:rPr>
        <w:t>заоч</w:t>
      </w:r>
      <w:r w:rsidR="00B16EDF" w:rsidRPr="00162607">
        <w:rPr>
          <w:bCs/>
          <w:spacing w:val="1"/>
        </w:rPr>
        <w:t>ная</w:t>
      </w:r>
      <w:r w:rsidR="00B3616C" w:rsidRPr="00162607">
        <w:rPr>
          <w:bCs/>
          <w:spacing w:val="1"/>
        </w:rPr>
        <w:t>.</w:t>
      </w:r>
    </w:p>
    <w:p w14:paraId="0D7ECE25" w14:textId="77777777" w:rsidR="00617BC2" w:rsidRPr="00162607" w:rsidRDefault="002A38B5" w:rsidP="00FE69FA">
      <w:pPr>
        <w:shd w:val="clear" w:color="auto" w:fill="FFFFFF"/>
        <w:ind w:right="-3"/>
        <w:rPr>
          <w:b/>
        </w:rPr>
      </w:pPr>
      <w:r w:rsidRPr="00162607">
        <w:rPr>
          <w:b/>
          <w:bCs/>
        </w:rPr>
        <w:t>1.5 </w:t>
      </w:r>
      <w:r w:rsidR="004D0AB4" w:rsidRPr="00162607">
        <w:rPr>
          <w:b/>
          <w:bCs/>
        </w:rPr>
        <w:t xml:space="preserve">Режим занятий: </w:t>
      </w:r>
      <w:r w:rsidR="00B16EDF" w:rsidRPr="007246A8">
        <w:rPr>
          <w:rFonts w:eastAsia="Calibri"/>
          <w:bCs/>
          <w:color w:val="FF0000"/>
          <w:lang w:eastAsia="en-US"/>
        </w:rPr>
        <w:t>6</w:t>
      </w:r>
      <w:r w:rsidR="00B16EDF" w:rsidRPr="00162607">
        <w:rPr>
          <w:rFonts w:eastAsia="Calibri"/>
          <w:bCs/>
          <w:lang w:eastAsia="en-US"/>
        </w:rPr>
        <w:t xml:space="preserve"> часов в день, </w:t>
      </w:r>
      <w:r w:rsidR="00B16EDF" w:rsidRPr="007246A8">
        <w:rPr>
          <w:rFonts w:eastAsia="Calibri"/>
          <w:bCs/>
          <w:color w:val="FF0000"/>
          <w:lang w:eastAsia="en-US"/>
        </w:rPr>
        <w:t>36</w:t>
      </w:r>
      <w:r w:rsidR="00B16EDF" w:rsidRPr="00162607">
        <w:rPr>
          <w:rFonts w:eastAsia="Calibri"/>
          <w:bCs/>
          <w:lang w:eastAsia="en-US"/>
        </w:rPr>
        <w:t xml:space="preserve"> часов в неделю</w:t>
      </w:r>
      <w:r w:rsidR="00B3616C" w:rsidRPr="00162607">
        <w:rPr>
          <w:rFonts w:eastAsia="Calibri"/>
          <w:bCs/>
          <w:lang w:eastAsia="en-US"/>
        </w:rPr>
        <w:t>.</w:t>
      </w:r>
    </w:p>
    <w:p w14:paraId="54B71777" w14:textId="77777777" w:rsidR="00617BC2" w:rsidRPr="00162607" w:rsidRDefault="004D0AB4" w:rsidP="00FB5394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162607">
        <w:rPr>
          <w:rFonts w:eastAsia="Calibri"/>
          <w:b/>
          <w:bCs/>
          <w:lang w:eastAsia="en-US"/>
        </w:rPr>
        <w:t>1.6</w:t>
      </w:r>
      <w:r w:rsidR="002A38B5" w:rsidRPr="00162607">
        <w:rPr>
          <w:rFonts w:eastAsia="Calibri"/>
          <w:b/>
          <w:bCs/>
          <w:lang w:eastAsia="en-US"/>
        </w:rPr>
        <w:t> </w:t>
      </w:r>
      <w:r w:rsidR="00617BC2" w:rsidRPr="00162607">
        <w:rPr>
          <w:rFonts w:eastAsia="Calibri"/>
          <w:b/>
          <w:bCs/>
          <w:lang w:eastAsia="en-US"/>
        </w:rPr>
        <w:t>Планируемые результаты обучения</w:t>
      </w:r>
      <w:r w:rsidR="00B63DAD" w:rsidRPr="00162607">
        <w:rPr>
          <w:rFonts w:eastAsia="Calibri"/>
          <w:b/>
          <w:bCs/>
          <w:lang w:eastAsia="en-US"/>
        </w:rPr>
        <w:t>:</w:t>
      </w:r>
    </w:p>
    <w:p w14:paraId="0F0C08A6" w14:textId="0776600D" w:rsidR="00A817CD" w:rsidRPr="00162607" w:rsidRDefault="00FE69FA" w:rsidP="00A817CD">
      <w:pPr>
        <w:widowControl w:val="0"/>
        <w:autoSpaceDE w:val="0"/>
        <w:autoSpaceDN w:val="0"/>
        <w:adjustRightInd w:val="0"/>
        <w:jc w:val="both"/>
      </w:pPr>
      <w:r w:rsidRPr="00162607">
        <w:t>1.6.1</w:t>
      </w:r>
      <w:proofErr w:type="gramStart"/>
      <w:r w:rsidRPr="00162607">
        <w:t> </w:t>
      </w:r>
      <w:r w:rsidR="00C14377" w:rsidRPr="00162607">
        <w:t>В</w:t>
      </w:r>
      <w:proofErr w:type="gramEnd"/>
      <w:r w:rsidR="00C14377" w:rsidRPr="00162607">
        <w:t xml:space="preserve"> результате освоения программы </w:t>
      </w:r>
      <w:r w:rsidR="00C14377">
        <w:t>повышения квалификации</w:t>
      </w:r>
      <w:r w:rsidR="00C14377" w:rsidRPr="00162607">
        <w:t xml:space="preserve"> «</w:t>
      </w:r>
      <w:r w:rsidR="00C14377" w:rsidRPr="007246A8">
        <w:rPr>
          <w:color w:val="FF0000"/>
        </w:rPr>
        <w:t>Название программы</w:t>
      </w:r>
      <w:r w:rsidR="00C14377" w:rsidRPr="00162607">
        <w:t xml:space="preserve">» </w:t>
      </w:r>
      <w:r w:rsidR="00C14377" w:rsidRPr="00777868">
        <w:t>у слушателя в соответствии с трудовой функцией «</w:t>
      </w:r>
      <w:r w:rsidR="00C14377" w:rsidRPr="00777868">
        <w:rPr>
          <w:color w:val="FF0000"/>
        </w:rPr>
        <w:t xml:space="preserve">указать трудовую функцию из </w:t>
      </w:r>
      <w:proofErr w:type="spellStart"/>
      <w:r w:rsidR="00C14377" w:rsidRPr="00777868">
        <w:rPr>
          <w:color w:val="FF0000"/>
        </w:rPr>
        <w:t>профстандарта</w:t>
      </w:r>
      <w:proofErr w:type="spellEnd"/>
      <w:r w:rsidR="00C14377">
        <w:t xml:space="preserve">» </w:t>
      </w:r>
      <w:r w:rsidR="00C14377" w:rsidRPr="00777868">
        <w:t>должны быть усовершенствованы следующ</w:t>
      </w:r>
      <w:r w:rsidR="00C14377">
        <w:t>ие профессиональные компетенции</w:t>
      </w:r>
      <w:r w:rsidR="00974C42" w:rsidRPr="00162607">
        <w:t>:</w:t>
      </w:r>
      <w:r w:rsidR="00A817CD" w:rsidRPr="00162607">
        <w:t xml:space="preserve"> </w:t>
      </w:r>
    </w:p>
    <w:p w14:paraId="5BB488AB" w14:textId="77777777" w:rsidR="00A817CD" w:rsidRPr="00162607" w:rsidRDefault="00A817CD" w:rsidP="00A817CD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974C42" w:rsidRPr="00162607">
        <w:t xml:space="preserve">способность </w:t>
      </w:r>
      <w:r w:rsidR="00965A1B">
        <w:t xml:space="preserve">характеризовать </w:t>
      </w:r>
      <w:r w:rsidR="007246A8">
        <w:rPr>
          <w:color w:val="C0504D" w:themeColor="accent2"/>
        </w:rPr>
        <w:t>…………………...</w:t>
      </w:r>
      <w:r w:rsidRPr="00162607">
        <w:t xml:space="preserve">; </w:t>
      </w:r>
    </w:p>
    <w:p w14:paraId="37EBE316" w14:textId="77777777" w:rsidR="00A817CD" w:rsidRPr="00162607" w:rsidRDefault="00F701AC" w:rsidP="00A817CD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974C42" w:rsidRPr="00162607">
        <w:t xml:space="preserve">способность </w:t>
      </w:r>
      <w:r w:rsidR="00A817CD" w:rsidRPr="00162607">
        <w:t>оценивать</w:t>
      </w:r>
      <w:r w:rsidR="00965A1B">
        <w:t xml:space="preserve"> </w:t>
      </w:r>
      <w:r w:rsidR="00965A1B" w:rsidRPr="00965A1B">
        <w:rPr>
          <w:color w:val="C0504D" w:themeColor="accent2"/>
        </w:rPr>
        <w:t>……………………</w:t>
      </w:r>
      <w:r w:rsidR="007246A8">
        <w:rPr>
          <w:color w:val="C0504D" w:themeColor="accent2"/>
        </w:rPr>
        <w:t>…….</w:t>
      </w:r>
      <w:r w:rsidR="00A817CD" w:rsidRPr="00162607">
        <w:t xml:space="preserve">; </w:t>
      </w:r>
    </w:p>
    <w:p w14:paraId="6F738A19" w14:textId="77777777" w:rsidR="00A817CD" w:rsidRPr="00162607" w:rsidRDefault="00A817CD" w:rsidP="00A817CD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924030">
        <w:t xml:space="preserve">способность </w:t>
      </w:r>
      <w:r w:rsidR="007D022D">
        <w:t xml:space="preserve">и готовность </w:t>
      </w:r>
      <w:r w:rsidR="007246A8">
        <w:t>в</w:t>
      </w:r>
      <w:r w:rsidR="00924030">
        <w:t>ыполнять</w:t>
      </w:r>
      <w:r w:rsidR="00965A1B">
        <w:rPr>
          <w:color w:val="C0504D" w:themeColor="accent2"/>
        </w:rPr>
        <w:t>…………………………..</w:t>
      </w:r>
      <w:r w:rsidRPr="00162607">
        <w:t xml:space="preserve">; </w:t>
      </w:r>
    </w:p>
    <w:p w14:paraId="3E85C962" w14:textId="186CD5DF" w:rsidR="00A817CD" w:rsidRDefault="00A817CD" w:rsidP="0050625C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50625C" w:rsidRPr="00162607">
        <w:t xml:space="preserve">способность </w:t>
      </w:r>
      <w:r w:rsidR="007D022D">
        <w:t xml:space="preserve">и готовность </w:t>
      </w:r>
      <w:r w:rsidR="0050625C" w:rsidRPr="00162607">
        <w:t xml:space="preserve">использовать </w:t>
      </w:r>
      <w:r w:rsidR="00965A1B">
        <w:rPr>
          <w:color w:val="C0504D" w:themeColor="accent2"/>
        </w:rPr>
        <w:t>………………………</w:t>
      </w:r>
      <w:r w:rsidR="0050625C" w:rsidRPr="00162607">
        <w:t>.</w:t>
      </w:r>
    </w:p>
    <w:p w14:paraId="3D15D5A7" w14:textId="77777777" w:rsidR="008D27D8" w:rsidRPr="00A42FED" w:rsidRDefault="008D27D8" w:rsidP="008D27D8">
      <w:pPr>
        <w:widowControl w:val="0"/>
        <w:jc w:val="both"/>
      </w:pPr>
      <w:r w:rsidRPr="00A42FED">
        <w:t>1.6.2</w:t>
      </w:r>
      <w:proofErr w:type="gramStart"/>
      <w:r w:rsidRPr="00A42FED">
        <w:t xml:space="preserve"> В</w:t>
      </w:r>
      <w:proofErr w:type="gramEnd"/>
      <w:r w:rsidRPr="00A42FED">
        <w:t xml:space="preserve"> результате освоения программы повышения квалификации «</w:t>
      </w:r>
      <w:r w:rsidRPr="007246A8">
        <w:rPr>
          <w:color w:val="FF0000"/>
        </w:rPr>
        <w:t>Название программы</w:t>
      </w:r>
      <w:r w:rsidRPr="00A42FED">
        <w:t xml:space="preserve">» для выполнения трудовых действий слушатели должны: </w:t>
      </w:r>
    </w:p>
    <w:p w14:paraId="09B24375" w14:textId="77777777" w:rsidR="008D27D8" w:rsidRPr="008972A0" w:rsidRDefault="008D27D8" w:rsidP="008D27D8">
      <w:pPr>
        <w:widowControl w:val="0"/>
        <w:autoSpaceDE w:val="0"/>
        <w:autoSpaceDN w:val="0"/>
        <w:adjustRightInd w:val="0"/>
        <w:jc w:val="both"/>
      </w:pPr>
      <w:r w:rsidRPr="00A42FED">
        <w:t xml:space="preserve">- знать </w:t>
      </w:r>
      <w:r>
        <w:t>…</w:t>
      </w:r>
      <w:r w:rsidRPr="008972A0">
        <w:t>;</w:t>
      </w:r>
    </w:p>
    <w:p w14:paraId="16D2A68A" w14:textId="64B30B05" w:rsidR="008D27D8" w:rsidRPr="00A42FED" w:rsidRDefault="00096465" w:rsidP="008D27D8">
      <w:pPr>
        <w:widowControl w:val="0"/>
        <w:autoSpaceDE w:val="0"/>
        <w:autoSpaceDN w:val="0"/>
        <w:adjustRightInd w:val="0"/>
        <w:jc w:val="both"/>
      </w:pPr>
      <w:r>
        <w:t xml:space="preserve">- </w:t>
      </w:r>
    </w:p>
    <w:p w14:paraId="2A4BB71A" w14:textId="77777777" w:rsidR="008D27D8" w:rsidRPr="00A42FED" w:rsidRDefault="008D27D8" w:rsidP="008D27D8">
      <w:pPr>
        <w:widowControl w:val="0"/>
        <w:autoSpaceDE w:val="0"/>
        <w:autoSpaceDN w:val="0"/>
        <w:adjustRightInd w:val="0"/>
        <w:jc w:val="both"/>
      </w:pPr>
      <w:r w:rsidRPr="00A42FED">
        <w:t>- уметь</w:t>
      </w:r>
      <w:r>
        <w:t xml:space="preserve"> …</w:t>
      </w:r>
      <w:r w:rsidRPr="00A42FED">
        <w:t xml:space="preserve">; </w:t>
      </w:r>
    </w:p>
    <w:p w14:paraId="35BC3869" w14:textId="5DCD9526" w:rsidR="008D27D8" w:rsidRPr="00A42FED" w:rsidRDefault="00096465" w:rsidP="008D27D8">
      <w:pPr>
        <w:widowControl w:val="0"/>
        <w:autoSpaceDE w:val="0"/>
        <w:autoSpaceDN w:val="0"/>
        <w:adjustRightInd w:val="0"/>
        <w:jc w:val="both"/>
      </w:pPr>
      <w:r>
        <w:t xml:space="preserve">- </w:t>
      </w:r>
    </w:p>
    <w:p w14:paraId="10CCF76D" w14:textId="77777777" w:rsidR="008D27D8" w:rsidRPr="00A42FED" w:rsidRDefault="008D27D8" w:rsidP="008D27D8">
      <w:pPr>
        <w:widowControl w:val="0"/>
        <w:autoSpaceDE w:val="0"/>
        <w:autoSpaceDN w:val="0"/>
        <w:adjustRightInd w:val="0"/>
        <w:jc w:val="both"/>
      </w:pPr>
      <w:r w:rsidRPr="00A42FED">
        <w:t xml:space="preserve">- владеть </w:t>
      </w:r>
      <w:r w:rsidRPr="008972A0">
        <w:t>…</w:t>
      </w:r>
      <w:r w:rsidRPr="00A42FED">
        <w:t>;</w:t>
      </w:r>
    </w:p>
    <w:p w14:paraId="22557D64" w14:textId="7B3D832B" w:rsidR="008D27D8" w:rsidRPr="00162607" w:rsidRDefault="008D27D8" w:rsidP="0050625C">
      <w:pPr>
        <w:widowControl w:val="0"/>
        <w:autoSpaceDE w:val="0"/>
        <w:autoSpaceDN w:val="0"/>
        <w:adjustRightInd w:val="0"/>
        <w:jc w:val="both"/>
      </w:pPr>
      <w:r w:rsidRPr="00A42FED">
        <w:t xml:space="preserve">- </w:t>
      </w:r>
      <w:r w:rsidR="00125D0F">
        <w:t>… .</w:t>
      </w:r>
    </w:p>
    <w:p w14:paraId="2D8B8873" w14:textId="77777777" w:rsidR="00A817CD" w:rsidRPr="00162607" w:rsidRDefault="00A817CD" w:rsidP="00A817CD">
      <w:pPr>
        <w:widowControl w:val="0"/>
        <w:autoSpaceDE w:val="0"/>
        <w:autoSpaceDN w:val="0"/>
        <w:adjustRightInd w:val="0"/>
        <w:rPr>
          <w:b/>
        </w:rPr>
      </w:pPr>
    </w:p>
    <w:p w14:paraId="5CFE6111" w14:textId="77777777" w:rsidR="00D40B3B" w:rsidRPr="00162607" w:rsidRDefault="002A38B5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 xml:space="preserve">2 </w:t>
      </w:r>
      <w:r w:rsidR="001E4CFB" w:rsidRPr="00162607">
        <w:rPr>
          <w:b/>
        </w:rPr>
        <w:t> </w:t>
      </w:r>
      <w:r w:rsidR="00D40B3B" w:rsidRPr="00162607">
        <w:rPr>
          <w:b/>
        </w:rPr>
        <w:t>СОДЕРЖАНИЕ ПРОГРАММЫ</w:t>
      </w:r>
    </w:p>
    <w:p w14:paraId="25DEB958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both"/>
      </w:pPr>
    </w:p>
    <w:p w14:paraId="6C793B95" w14:textId="77777777" w:rsidR="00617BC2" w:rsidRPr="00162607" w:rsidRDefault="00965A1B" w:rsidP="0050625C">
      <w:pPr>
        <w:spacing w:line="276" w:lineRule="auto"/>
        <w:jc w:val="center"/>
        <w:rPr>
          <w:b/>
        </w:rPr>
      </w:pPr>
      <w:bookmarkStart w:id="1" w:name="Par113"/>
      <w:bookmarkStart w:id="2" w:name="Par214"/>
      <w:bookmarkStart w:id="3" w:name="Par222"/>
      <w:bookmarkEnd w:id="1"/>
      <w:bookmarkEnd w:id="2"/>
      <w:bookmarkEnd w:id="3"/>
      <w:r>
        <w:rPr>
          <w:b/>
        </w:rPr>
        <w:t>2.1</w:t>
      </w:r>
      <w:r w:rsidR="002A38B5" w:rsidRPr="00162607">
        <w:rPr>
          <w:b/>
        </w:rPr>
        <w:t> </w:t>
      </w:r>
      <w:r w:rsidR="00CC3358" w:rsidRPr="00162607">
        <w:rPr>
          <w:b/>
        </w:rPr>
        <w:t>Учебн</w:t>
      </w:r>
      <w:r>
        <w:rPr>
          <w:b/>
        </w:rPr>
        <w:t>ы</w:t>
      </w:r>
      <w:r w:rsidR="00CC3358" w:rsidRPr="00162607">
        <w:rPr>
          <w:b/>
        </w:rPr>
        <w:t>й план</w:t>
      </w:r>
    </w:p>
    <w:p w14:paraId="01EFC270" w14:textId="0D0A2D16" w:rsidR="003A1A26" w:rsidRPr="00162607" w:rsidRDefault="004739F1" w:rsidP="0050625C">
      <w:pPr>
        <w:shd w:val="clear" w:color="auto" w:fill="FFFFFF"/>
        <w:ind w:left="19"/>
        <w:jc w:val="center"/>
        <w:rPr>
          <w:b/>
          <w:spacing w:val="2"/>
        </w:rPr>
      </w:pPr>
      <w:r>
        <w:rPr>
          <w:b/>
          <w:spacing w:val="2"/>
        </w:rPr>
        <w:t>курс</w:t>
      </w:r>
      <w:r w:rsidR="00FF4550">
        <w:rPr>
          <w:b/>
          <w:spacing w:val="2"/>
        </w:rPr>
        <w:t>а</w:t>
      </w:r>
      <w:r w:rsidR="00040440" w:rsidRPr="00040440">
        <w:rPr>
          <w:b/>
          <w:spacing w:val="2"/>
        </w:rPr>
        <w:t xml:space="preserve"> </w:t>
      </w:r>
      <w:r w:rsidR="007D022D" w:rsidRPr="007D022D">
        <w:rPr>
          <w:b/>
          <w:spacing w:val="2"/>
        </w:rPr>
        <w:t>повышения квалификации</w:t>
      </w:r>
      <w:r w:rsidR="003A1A26" w:rsidRPr="00162607">
        <w:rPr>
          <w:b/>
          <w:spacing w:val="2"/>
        </w:rPr>
        <w:t xml:space="preserve"> </w:t>
      </w:r>
    </w:p>
    <w:p w14:paraId="6602E72D" w14:textId="77777777" w:rsidR="00565857" w:rsidRPr="00040440" w:rsidRDefault="00565857" w:rsidP="003A1A26">
      <w:pPr>
        <w:shd w:val="clear" w:color="auto" w:fill="FFFFFF"/>
        <w:ind w:left="19"/>
        <w:jc w:val="center"/>
        <w:rPr>
          <w:b/>
        </w:rPr>
      </w:pPr>
      <w:r w:rsidRPr="00040440">
        <w:rPr>
          <w:b/>
        </w:rPr>
        <w:t>«</w:t>
      </w:r>
      <w:r w:rsidR="00965A1B" w:rsidRPr="00040440">
        <w:rPr>
          <w:b/>
          <w:color w:val="FF0000"/>
        </w:rPr>
        <w:t>Название программы</w:t>
      </w:r>
      <w:r w:rsidR="00965A1B" w:rsidRPr="00040440">
        <w:rPr>
          <w:b/>
        </w:rPr>
        <w:t>»</w:t>
      </w:r>
      <w:r w:rsidRPr="00040440">
        <w:rPr>
          <w:b/>
        </w:rPr>
        <w:t xml:space="preserve"> </w:t>
      </w:r>
    </w:p>
    <w:p w14:paraId="186B94CD" w14:textId="77777777" w:rsidR="00F6140D" w:rsidRDefault="00F6140D" w:rsidP="003A1A26">
      <w:pPr>
        <w:shd w:val="clear" w:color="auto" w:fill="FFFFFF"/>
        <w:ind w:left="19"/>
        <w:jc w:val="center"/>
        <w:rPr>
          <w:b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15"/>
        <w:gridCol w:w="16"/>
        <w:gridCol w:w="976"/>
        <w:gridCol w:w="16"/>
        <w:gridCol w:w="693"/>
        <w:gridCol w:w="16"/>
        <w:gridCol w:w="835"/>
        <w:gridCol w:w="16"/>
        <w:gridCol w:w="838"/>
        <w:gridCol w:w="12"/>
        <w:gridCol w:w="570"/>
        <w:gridCol w:w="567"/>
        <w:gridCol w:w="1276"/>
      </w:tblGrid>
      <w:tr w:rsidR="00C70E18" w14:paraId="49B77E27" w14:textId="77777777" w:rsidTr="00C70E1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3832B8" w14:textId="77777777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FEAA29" w14:textId="77777777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14:paraId="74D2E7B2" w14:textId="77777777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модулей и тем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0F7ACB" w14:textId="77777777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A393" w14:textId="6FF1AA00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E127A" w14:textId="77777777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C70E18" w14:paraId="26427A58" w14:textId="77777777" w:rsidTr="00C70E1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81FA" w14:textId="77777777" w:rsidR="00C70E18" w:rsidRDefault="00C70E18" w:rsidP="007661EF">
            <w:pPr>
              <w:jc w:val="center"/>
              <w:rPr>
                <w:b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0533" w14:textId="77777777" w:rsidR="00C70E18" w:rsidRDefault="00C70E18" w:rsidP="007661E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43E7" w14:textId="77777777" w:rsidR="00C70E18" w:rsidRDefault="00C70E18" w:rsidP="007661E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E44" w14:textId="77777777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8313E9B" w14:textId="6E505852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908" w14:textId="77777777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A629476" w14:textId="1B5945AA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10E25A" w14:textId="77777777" w:rsidR="00C70E18" w:rsidRPr="00C70E18" w:rsidRDefault="00C70E18" w:rsidP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E18">
              <w:rPr>
                <w:b/>
              </w:rPr>
              <w:t>ПЗ</w:t>
            </w:r>
          </w:p>
          <w:p w14:paraId="39C85782" w14:textId="77777777" w:rsidR="00C70E18" w:rsidRPr="00C70E18" w:rsidRDefault="00C70E18" w:rsidP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E18">
              <w:rPr>
                <w:b/>
              </w:rPr>
              <w:t xml:space="preserve"> с </w:t>
            </w:r>
          </w:p>
          <w:p w14:paraId="4167CE9B" w14:textId="55D1F4A3" w:rsidR="00C70E18" w:rsidRDefault="00C70E18" w:rsidP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E18">
              <w:rPr>
                <w:b/>
              </w:rPr>
              <w:t>ОСК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6DFA68" w14:textId="5F79212D" w:rsidR="00C70E18" w:rsidRDefault="00C70E18" w:rsidP="00C70E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2C496B" w14:textId="5D50EC6C" w:rsidR="00C70E18" w:rsidRDefault="00C70E1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34FC" w14:textId="77777777" w:rsidR="00C70E18" w:rsidRDefault="00C70E18">
            <w:pPr>
              <w:rPr>
                <w:b/>
              </w:rPr>
            </w:pPr>
          </w:p>
        </w:tc>
      </w:tr>
      <w:tr w:rsidR="00C70E18" w14:paraId="57D50DCD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A5ED" w14:textId="69151D5B" w:rsidR="00C70E18" w:rsidRDefault="00C70E18" w:rsidP="007661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432" w14:textId="42E65B3E" w:rsidR="00C70E18" w:rsidRDefault="00C70E18" w:rsidP="004739F1">
            <w:pPr>
              <w:jc w:val="center"/>
              <w:rPr>
                <w:b/>
              </w:rPr>
            </w:pPr>
            <w:r w:rsidRPr="008D27D8">
              <w:rPr>
                <w:b/>
                <w:color w:val="FF0000"/>
              </w:rPr>
              <w:t>НАИМЕНОВАНИЕ МОДУЛЯ</w:t>
            </w:r>
          </w:p>
        </w:tc>
      </w:tr>
      <w:tr w:rsidR="00C70E18" w14:paraId="57D2272C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2A77A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FB0FC" w14:textId="77777777" w:rsidR="00C70E18" w:rsidRDefault="00C70E18" w:rsidP="00087D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FF000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446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3BF" w14:textId="7833A08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A032" w14:textId="3A6772FD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F602D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9792A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9F96E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2BB23" w14:textId="77777777" w:rsidR="00C70E18" w:rsidRDefault="00C70E18">
            <w:pPr>
              <w:jc w:val="center"/>
            </w:pPr>
          </w:p>
        </w:tc>
      </w:tr>
      <w:tr w:rsidR="00C70E18" w14:paraId="5E4E739D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5ADAF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4DF3B" w14:textId="77777777" w:rsidR="00C70E18" w:rsidRDefault="00C70E18" w:rsidP="000404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FF0000"/>
              </w:rPr>
              <w:t xml:space="preserve">Название </w:t>
            </w:r>
            <w:r w:rsidRPr="00040440">
              <w:rPr>
                <w:color w:val="FF0000"/>
              </w:rPr>
              <w:t>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C53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FE0" w14:textId="4187FDBC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486F0" w14:textId="4ED4E613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9A158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F860E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6C62A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D157F" w14:textId="77777777" w:rsidR="00C70E18" w:rsidRDefault="00C70E18">
            <w:pPr>
              <w:jc w:val="center"/>
            </w:pPr>
          </w:p>
        </w:tc>
      </w:tr>
      <w:tr w:rsidR="00C70E18" w14:paraId="3B565561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B63D02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F2994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31D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5F8" w14:textId="2E65CCA0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AE0EC" w14:textId="73843092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37329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5B2ED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E0F6F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2C6EE" w14:textId="77777777" w:rsidR="00C70E18" w:rsidRDefault="00C70E18">
            <w:pPr>
              <w:jc w:val="center"/>
            </w:pPr>
          </w:p>
        </w:tc>
      </w:tr>
      <w:tr w:rsidR="00C70E18" w14:paraId="4BF263CB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63790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E7A89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 в модуле: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036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38" w14:textId="38E662F9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FB0E9" w14:textId="3A4B3858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2BE01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FDA4B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65659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B6BC6" w14:textId="77777777" w:rsidR="00C70E18" w:rsidRPr="00D256D3" w:rsidRDefault="00C70E18">
            <w:pPr>
              <w:jc w:val="center"/>
              <w:rPr>
                <w:b/>
                <w:color w:val="FF0000"/>
              </w:rPr>
            </w:pPr>
            <w:r w:rsidRPr="00D256D3">
              <w:rPr>
                <w:b/>
                <w:color w:val="FF0000"/>
              </w:rPr>
              <w:t>Тестовый контроль</w:t>
            </w:r>
          </w:p>
        </w:tc>
      </w:tr>
      <w:tr w:rsidR="00C70E18" w14:paraId="7DE37E5B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94805" w14:textId="0FD09FC4" w:rsidR="00C70E18" w:rsidRPr="004739F1" w:rsidRDefault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9F1">
              <w:rPr>
                <w:b/>
              </w:rPr>
              <w:t>2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255" w14:textId="67EDA1E5" w:rsidR="00C70E18" w:rsidRPr="00D256D3" w:rsidRDefault="00C70E18">
            <w:pPr>
              <w:jc w:val="center"/>
              <w:rPr>
                <w:b/>
                <w:color w:val="FF0000"/>
              </w:rPr>
            </w:pPr>
            <w:r w:rsidRPr="008D27D8">
              <w:rPr>
                <w:b/>
                <w:color w:val="FF0000"/>
              </w:rPr>
              <w:t>НАИМЕНОВАНИЕ МОДУЛЯ</w:t>
            </w:r>
          </w:p>
        </w:tc>
      </w:tr>
      <w:tr w:rsidR="00C70E18" w14:paraId="43122506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208D0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8E6BC" w14:textId="77777777" w:rsidR="00C70E18" w:rsidRDefault="00C70E18" w:rsidP="000404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FF0000"/>
              </w:rPr>
              <w:t xml:space="preserve">Название </w:t>
            </w:r>
            <w:r w:rsidRPr="00040440">
              <w:rPr>
                <w:color w:val="FF0000"/>
              </w:rPr>
              <w:t>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1A2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BE1" w14:textId="6D7D3A7B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8859B" w14:textId="245948B3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A2D7A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F7492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7B0F2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C1EB1" w14:textId="77777777" w:rsidR="00C70E18" w:rsidRDefault="00C70E18">
            <w:pPr>
              <w:jc w:val="center"/>
            </w:pPr>
          </w:p>
        </w:tc>
      </w:tr>
      <w:tr w:rsidR="00C70E18" w14:paraId="378FBA93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31DEA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F5F78" w14:textId="77777777" w:rsidR="00C70E18" w:rsidRDefault="00C70E18" w:rsidP="000404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FF0000"/>
              </w:rPr>
              <w:t xml:space="preserve">Название </w:t>
            </w:r>
            <w:r w:rsidRPr="00040440">
              <w:rPr>
                <w:color w:val="FF0000"/>
              </w:rPr>
              <w:t>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8F6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24C" w14:textId="512F14EB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E40AE" w14:textId="070829D8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434FF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1CFB0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95D7E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85D9" w14:textId="77777777" w:rsidR="00C70E18" w:rsidRDefault="00C70E18">
            <w:pPr>
              <w:jc w:val="center"/>
            </w:pPr>
          </w:p>
        </w:tc>
      </w:tr>
      <w:tr w:rsidR="00C70E18" w14:paraId="40C1D1A4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6861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215F3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 в модуле: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0CD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5AA" w14:textId="0A5B83D4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0D468" w14:textId="4D113B9B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17E69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B59D0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147F8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2D2E7" w14:textId="77777777" w:rsidR="00C70E18" w:rsidRPr="00D256D3" w:rsidRDefault="00C70E18" w:rsidP="00172B2F">
            <w:pPr>
              <w:jc w:val="center"/>
              <w:rPr>
                <w:b/>
                <w:color w:val="FF0000"/>
              </w:rPr>
            </w:pPr>
            <w:r w:rsidRPr="00D256D3">
              <w:rPr>
                <w:b/>
                <w:color w:val="FF0000"/>
              </w:rPr>
              <w:t>Тестовый контроль</w:t>
            </w:r>
          </w:p>
        </w:tc>
      </w:tr>
      <w:tr w:rsidR="00C70E18" w14:paraId="2E0DECC7" w14:textId="77777777" w:rsidTr="00C70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465BB" w14:textId="77777777" w:rsidR="00C70E18" w:rsidRPr="007A0A93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0A93">
              <w:t>…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F9903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A63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F65" w14:textId="0074BFCC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DFF5F" w14:textId="1036B1C2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AE64F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35DA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894CF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18DE8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70E18" w14:paraId="29A79AE1" w14:textId="77777777" w:rsidTr="00C70E18"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14C8E" w14:textId="77777777" w:rsidR="00C70E18" w:rsidRDefault="00C70E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186" w14:textId="5EDE3290" w:rsidR="00C70E18" w:rsidRPr="007C02FD" w:rsidRDefault="00D40E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C4D" w14:textId="740B510F" w:rsidR="00C70E18" w:rsidRPr="007C02FD" w:rsidRDefault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22E19D" w14:textId="591716D8" w:rsidR="00C70E18" w:rsidRPr="007C02FD" w:rsidRDefault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7C02FD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631CF" w14:textId="77777777" w:rsidR="00C70E18" w:rsidRPr="007C02FD" w:rsidRDefault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189A6" w14:textId="18E33112" w:rsidR="00C70E18" w:rsidRPr="007C02FD" w:rsidRDefault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A68A9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E26E9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C70E18" w14:paraId="6BBF1CF7" w14:textId="77777777" w:rsidTr="00C70E18"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D623D" w14:textId="77777777" w:rsidR="00C70E18" w:rsidRDefault="00C70E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A1C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B27" w14:textId="180E77A9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E6FFD" w14:textId="1A1A3C0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B0EBC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10343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6E753" w14:textId="77777777" w:rsidR="00C70E18" w:rsidRDefault="00C70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527A8" w14:textId="77777777" w:rsidR="00C70E18" w:rsidRDefault="00C70E1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DC70DC5" w14:textId="77777777" w:rsidR="00040440" w:rsidRDefault="00040440" w:rsidP="003A1A26">
      <w:pPr>
        <w:shd w:val="clear" w:color="auto" w:fill="FFFFFF"/>
        <w:ind w:left="19"/>
        <w:jc w:val="center"/>
        <w:rPr>
          <w:b/>
        </w:rPr>
      </w:pPr>
    </w:p>
    <w:p w14:paraId="7867F08A" w14:textId="67110543" w:rsidR="000B35E0" w:rsidRPr="002966DA" w:rsidRDefault="004E1BD1" w:rsidP="000B35E0">
      <w:pPr>
        <w:widowControl w:val="0"/>
        <w:autoSpaceDE w:val="0"/>
        <w:autoSpaceDN w:val="0"/>
        <w:adjustRightInd w:val="0"/>
        <w:jc w:val="both"/>
      </w:pPr>
      <w:r w:rsidRPr="004E1BD1">
        <w:t xml:space="preserve">Л – лекции, ПЗ – практические занятия, ПЗ с ОСК – практические занятия с обучающим </w:t>
      </w:r>
      <w:proofErr w:type="spellStart"/>
      <w:r w:rsidRPr="004E1BD1">
        <w:t>симуляционным</w:t>
      </w:r>
      <w:proofErr w:type="spellEnd"/>
      <w:r w:rsidRPr="004E1BD1">
        <w:t xml:space="preserve"> курсом, </w:t>
      </w:r>
      <w:r w:rsidR="000B35E0" w:rsidRPr="002966DA">
        <w:t xml:space="preserve">СЗ </w:t>
      </w:r>
      <w:r w:rsidR="007661EF">
        <w:t>–</w:t>
      </w:r>
      <w:r w:rsidR="000B35E0" w:rsidRPr="002966DA">
        <w:t xml:space="preserve"> семинарские занятия, ЛЗ </w:t>
      </w:r>
      <w:r w:rsidR="007661EF">
        <w:t>–</w:t>
      </w:r>
      <w:r w:rsidR="000B35E0" w:rsidRPr="002966DA">
        <w:t xml:space="preserve"> лабораторные занятия</w:t>
      </w:r>
    </w:p>
    <w:p w14:paraId="4683E441" w14:textId="77777777" w:rsidR="00267ACC" w:rsidRPr="00162607" w:rsidRDefault="00267ACC"/>
    <w:p w14:paraId="382563AA" w14:textId="77777777" w:rsidR="004739F1" w:rsidRPr="00297052" w:rsidRDefault="004739F1" w:rsidP="004739F1">
      <w:pPr>
        <w:jc w:val="center"/>
        <w:rPr>
          <w:b/>
          <w:shd w:val="clear" w:color="auto" w:fill="FFFFFF"/>
        </w:rPr>
      </w:pPr>
      <w:r w:rsidRPr="00297052">
        <w:rPr>
          <w:b/>
          <w:shd w:val="clear" w:color="auto" w:fill="FFFFFF"/>
        </w:rPr>
        <w:t>2.2 Календарный учебный график</w:t>
      </w:r>
    </w:p>
    <w:p w14:paraId="0D6D51CB" w14:textId="77777777" w:rsidR="004739F1" w:rsidRPr="00297052" w:rsidRDefault="004739F1" w:rsidP="004739F1">
      <w:pPr>
        <w:jc w:val="center"/>
        <w:rPr>
          <w:b/>
          <w:bCs/>
        </w:rPr>
      </w:pPr>
      <w:r>
        <w:rPr>
          <w:b/>
          <w:bCs/>
        </w:rPr>
        <w:t>курс</w:t>
      </w:r>
      <w:r w:rsidRPr="00297052">
        <w:rPr>
          <w:b/>
          <w:bCs/>
        </w:rPr>
        <w:t>а повышения квалификации</w:t>
      </w:r>
    </w:p>
    <w:p w14:paraId="35E794D7" w14:textId="77777777" w:rsidR="004739F1" w:rsidRPr="00297052" w:rsidRDefault="004739F1" w:rsidP="004739F1">
      <w:pPr>
        <w:jc w:val="center"/>
        <w:rPr>
          <w:b/>
          <w:bCs/>
        </w:rPr>
      </w:pPr>
      <w:r w:rsidRPr="00297052">
        <w:rPr>
          <w:b/>
          <w:bCs/>
        </w:rPr>
        <w:t>«</w:t>
      </w:r>
      <w:r w:rsidRPr="00481012">
        <w:rPr>
          <w:b/>
          <w:color w:val="FF0000"/>
        </w:rPr>
        <w:t>Название программы</w:t>
      </w:r>
      <w:r w:rsidRPr="00297052">
        <w:rPr>
          <w:b/>
          <w:bCs/>
        </w:rPr>
        <w:t>»</w:t>
      </w:r>
    </w:p>
    <w:p w14:paraId="1045C982" w14:textId="5215E97A" w:rsidR="004739F1" w:rsidRDefault="004739F1" w:rsidP="004739F1">
      <w:pPr>
        <w:ind w:firstLine="709"/>
        <w:jc w:val="both"/>
      </w:pPr>
      <w:r w:rsidRPr="00297052">
        <w:rPr>
          <w:b/>
        </w:rPr>
        <w:t xml:space="preserve">Сроки обучения: </w:t>
      </w:r>
      <w:r w:rsidR="00FA4586">
        <w:t>согласно у</w:t>
      </w:r>
      <w:r w:rsidRPr="00297052">
        <w:t>чебно-производственно</w:t>
      </w:r>
      <w:r w:rsidR="00FA4586">
        <w:t>му</w:t>
      </w:r>
      <w:r w:rsidRPr="00297052">
        <w:t xml:space="preserve"> план</w:t>
      </w:r>
      <w:r w:rsidR="00FA4586">
        <w:t>у</w:t>
      </w:r>
    </w:p>
    <w:p w14:paraId="603073B5" w14:textId="77777777" w:rsidR="004E1BD1" w:rsidRPr="00297052" w:rsidRDefault="004E1BD1" w:rsidP="004739F1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471"/>
      </w:tblGrid>
      <w:tr w:rsidR="004739F1" w:rsidRPr="00297052" w14:paraId="41A977AB" w14:textId="77777777" w:rsidTr="00BB1629">
        <w:trPr>
          <w:trHeight w:val="142"/>
        </w:trPr>
        <w:tc>
          <w:tcPr>
            <w:tcW w:w="6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4C0D" w14:textId="77777777" w:rsidR="004739F1" w:rsidRPr="00297052" w:rsidRDefault="004739F1" w:rsidP="00BB1629">
            <w:pPr>
              <w:jc w:val="center"/>
            </w:pPr>
            <w:r w:rsidRPr="00297052">
              <w:rPr>
                <w:rFonts w:eastAsia="Calibri"/>
                <w:b/>
                <w:lang w:eastAsia="en-US"/>
              </w:rPr>
              <w:t>На</w:t>
            </w:r>
            <w:r>
              <w:rPr>
                <w:rFonts w:eastAsia="Calibri"/>
                <w:b/>
                <w:lang w:eastAsia="en-US"/>
              </w:rPr>
              <w:t>именовани</w:t>
            </w:r>
            <w:r w:rsidRPr="00297052">
              <w:rPr>
                <w:rFonts w:eastAsia="Calibri"/>
                <w:b/>
                <w:lang w:eastAsia="en-US"/>
              </w:rPr>
              <w:t>е темы рабочей программы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8809" w14:textId="77777777" w:rsidR="004739F1" w:rsidRPr="00297052" w:rsidRDefault="004739F1" w:rsidP="00BB1629">
            <w:pPr>
              <w:ind w:left="-108" w:right="-108"/>
              <w:jc w:val="center"/>
              <w:rPr>
                <w:b/>
              </w:rPr>
            </w:pPr>
            <w:r w:rsidRPr="00297052">
              <w:rPr>
                <w:b/>
              </w:rPr>
              <w:t>1 неделя</w:t>
            </w:r>
          </w:p>
        </w:tc>
      </w:tr>
      <w:tr w:rsidR="004739F1" w:rsidRPr="00297052" w14:paraId="2FBEF33D" w14:textId="77777777" w:rsidTr="00BB1629">
        <w:trPr>
          <w:trHeight w:val="142"/>
        </w:trPr>
        <w:tc>
          <w:tcPr>
            <w:tcW w:w="6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B004" w14:textId="77777777" w:rsidR="004739F1" w:rsidRPr="00297052" w:rsidRDefault="004739F1" w:rsidP="00BB1629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5B94" w14:textId="77777777" w:rsidR="004739F1" w:rsidRPr="00297052" w:rsidRDefault="004739F1" w:rsidP="00BB1629">
            <w:pPr>
              <w:jc w:val="center"/>
              <w:rPr>
                <w:b/>
              </w:rPr>
            </w:pPr>
            <w:r w:rsidRPr="00297052">
              <w:rPr>
                <w:b/>
              </w:rPr>
              <w:t>Трудоемкость освоения (</w:t>
            </w:r>
            <w:proofErr w:type="spellStart"/>
            <w:r w:rsidRPr="00297052">
              <w:rPr>
                <w:b/>
              </w:rPr>
              <w:t>акад.час</w:t>
            </w:r>
            <w:proofErr w:type="spellEnd"/>
            <w:r w:rsidRPr="00297052">
              <w:rPr>
                <w:b/>
              </w:rPr>
              <w:t>)</w:t>
            </w:r>
          </w:p>
        </w:tc>
      </w:tr>
      <w:tr w:rsidR="004739F1" w:rsidRPr="00297052" w14:paraId="5F9EE4EC" w14:textId="77777777" w:rsidTr="00BB1629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706" w14:textId="77777777" w:rsidR="004739F1" w:rsidRPr="00297052" w:rsidRDefault="004739F1" w:rsidP="00BB1629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7F2D" w14:textId="77777777" w:rsidR="004739F1" w:rsidRPr="00297052" w:rsidRDefault="004739F1" w:rsidP="00BB1629">
            <w:pPr>
              <w:jc w:val="center"/>
            </w:pPr>
          </w:p>
        </w:tc>
      </w:tr>
      <w:tr w:rsidR="004739F1" w:rsidRPr="00297052" w14:paraId="6C1EE4A0" w14:textId="77777777" w:rsidTr="00BB1629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0A13" w14:textId="77777777" w:rsidR="004739F1" w:rsidRPr="00297052" w:rsidRDefault="004739F1" w:rsidP="00BB1629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5AAA" w14:textId="77777777" w:rsidR="004739F1" w:rsidRPr="00297052" w:rsidRDefault="004739F1" w:rsidP="00BB1629">
            <w:pPr>
              <w:jc w:val="center"/>
            </w:pPr>
          </w:p>
        </w:tc>
      </w:tr>
      <w:tr w:rsidR="004739F1" w:rsidRPr="00297052" w14:paraId="4D1EC630" w14:textId="77777777" w:rsidTr="00BB1629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C927" w14:textId="77777777" w:rsidR="004739F1" w:rsidRPr="00297052" w:rsidRDefault="004739F1" w:rsidP="00BB1629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E743" w14:textId="77777777" w:rsidR="004739F1" w:rsidRPr="00297052" w:rsidRDefault="004739F1" w:rsidP="00BB1629">
            <w:pPr>
              <w:jc w:val="center"/>
            </w:pPr>
          </w:p>
        </w:tc>
      </w:tr>
      <w:tr w:rsidR="004739F1" w:rsidRPr="00297052" w14:paraId="48C79F2B" w14:textId="77777777" w:rsidTr="00BB1629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F8E7" w14:textId="77777777" w:rsidR="004739F1" w:rsidRPr="00297052" w:rsidRDefault="004739F1" w:rsidP="00BB1629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8B1C" w14:textId="77777777" w:rsidR="004739F1" w:rsidRPr="00297052" w:rsidRDefault="004739F1" w:rsidP="00BB1629">
            <w:pPr>
              <w:jc w:val="center"/>
            </w:pPr>
          </w:p>
        </w:tc>
      </w:tr>
      <w:tr w:rsidR="004739F1" w:rsidRPr="00297052" w14:paraId="55569134" w14:textId="77777777" w:rsidTr="00BB1629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0F9" w14:textId="77777777" w:rsidR="004739F1" w:rsidRPr="00297052" w:rsidRDefault="004739F1" w:rsidP="00BB1629">
            <w:pPr>
              <w:rPr>
                <w:b/>
              </w:rPr>
            </w:pPr>
            <w:r w:rsidRPr="00297052">
              <w:rPr>
                <w:b/>
              </w:rPr>
              <w:t>Итоговая аттестация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2DD1" w14:textId="77777777" w:rsidR="004739F1" w:rsidRPr="00297052" w:rsidRDefault="004739F1" w:rsidP="00BB1629">
            <w:pPr>
              <w:jc w:val="center"/>
              <w:rPr>
                <w:b/>
              </w:rPr>
            </w:pPr>
            <w:r w:rsidRPr="00FA4586">
              <w:rPr>
                <w:b/>
                <w:color w:val="FF0000"/>
              </w:rPr>
              <w:t>2</w:t>
            </w:r>
          </w:p>
        </w:tc>
      </w:tr>
      <w:tr w:rsidR="004739F1" w:rsidRPr="00297052" w14:paraId="47E55EFA" w14:textId="77777777" w:rsidTr="00BB1629">
        <w:trPr>
          <w:trHeight w:val="31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4F7B" w14:textId="77777777" w:rsidR="004739F1" w:rsidRPr="00297052" w:rsidRDefault="004739F1" w:rsidP="00BB1629">
            <w:pPr>
              <w:jc w:val="both"/>
              <w:rPr>
                <w:b/>
              </w:rPr>
            </w:pPr>
            <w:r w:rsidRPr="00297052">
              <w:rPr>
                <w:b/>
              </w:rPr>
              <w:t>Общая трудоемкость программы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087D" w14:textId="77777777" w:rsidR="004739F1" w:rsidRPr="00297052" w:rsidRDefault="004739F1" w:rsidP="00BB1629">
            <w:pPr>
              <w:jc w:val="center"/>
              <w:rPr>
                <w:b/>
              </w:rPr>
            </w:pPr>
            <w:r w:rsidRPr="001E1F98">
              <w:rPr>
                <w:b/>
                <w:color w:val="FF0000"/>
              </w:rPr>
              <w:t>36</w:t>
            </w:r>
          </w:p>
        </w:tc>
      </w:tr>
    </w:tbl>
    <w:p w14:paraId="4579862B" w14:textId="77777777" w:rsidR="004739F1" w:rsidRDefault="004739F1" w:rsidP="004739F1">
      <w:pPr>
        <w:shd w:val="clear" w:color="auto" w:fill="FFFFFF"/>
        <w:ind w:left="19"/>
        <w:jc w:val="center"/>
        <w:rPr>
          <w:b/>
        </w:rPr>
      </w:pPr>
    </w:p>
    <w:p w14:paraId="4CD870D9" w14:textId="108F4995" w:rsidR="00617BC2" w:rsidRPr="00162607" w:rsidRDefault="004739F1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2.3</w:t>
      </w:r>
      <w:r w:rsidR="002A38B5" w:rsidRPr="00162607">
        <w:rPr>
          <w:b/>
        </w:rPr>
        <w:t> </w:t>
      </w:r>
      <w:r w:rsidR="00267ACC" w:rsidRPr="00162607">
        <w:rPr>
          <w:b/>
        </w:rPr>
        <w:t>Рабочая программа</w:t>
      </w:r>
    </w:p>
    <w:p w14:paraId="266E0981" w14:textId="12F4B5F1" w:rsidR="00267ACC" w:rsidRPr="00162607" w:rsidRDefault="004739F1" w:rsidP="00267ACC">
      <w:pPr>
        <w:shd w:val="clear" w:color="auto" w:fill="FFFFFF"/>
        <w:ind w:left="19"/>
        <w:jc w:val="center"/>
        <w:rPr>
          <w:b/>
          <w:spacing w:val="2"/>
        </w:rPr>
      </w:pPr>
      <w:r>
        <w:rPr>
          <w:b/>
          <w:spacing w:val="2"/>
        </w:rPr>
        <w:t>курс</w:t>
      </w:r>
      <w:r w:rsidR="00FF4550">
        <w:rPr>
          <w:b/>
          <w:spacing w:val="2"/>
        </w:rPr>
        <w:t xml:space="preserve">а </w:t>
      </w:r>
      <w:r w:rsidR="007D022D" w:rsidRPr="007D022D">
        <w:rPr>
          <w:b/>
          <w:spacing w:val="2"/>
        </w:rPr>
        <w:t>повышения квалификации</w:t>
      </w:r>
      <w:r w:rsidR="00267ACC" w:rsidRPr="00162607">
        <w:rPr>
          <w:b/>
          <w:spacing w:val="2"/>
        </w:rPr>
        <w:t xml:space="preserve"> </w:t>
      </w:r>
    </w:p>
    <w:p w14:paraId="666F5714" w14:textId="77777777" w:rsidR="00565857" w:rsidRPr="00040440" w:rsidRDefault="00F701AC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40440">
        <w:rPr>
          <w:b/>
        </w:rPr>
        <w:t>«</w:t>
      </w:r>
      <w:r w:rsidRPr="00040440">
        <w:rPr>
          <w:b/>
          <w:color w:val="FF0000"/>
        </w:rPr>
        <w:t>Название программы</w:t>
      </w:r>
      <w:r w:rsidRPr="00040440">
        <w:rPr>
          <w:b/>
        </w:rPr>
        <w:t>»</w:t>
      </w:r>
      <w:r w:rsidR="00565857" w:rsidRPr="00040440">
        <w:rPr>
          <w:b/>
        </w:rPr>
        <w:t xml:space="preserve">  </w:t>
      </w:r>
    </w:p>
    <w:p w14:paraId="586C8377" w14:textId="77777777" w:rsidR="00267ACC" w:rsidRPr="00162607" w:rsidRDefault="00565857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62607">
        <w:rPr>
          <w:b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5245"/>
      </w:tblGrid>
      <w:tr w:rsidR="00162607" w:rsidRPr="00162607" w14:paraId="1E44D9D3" w14:textId="77777777" w:rsidTr="007661EF">
        <w:trPr>
          <w:trHeight w:val="607"/>
        </w:trPr>
        <w:tc>
          <w:tcPr>
            <w:tcW w:w="851" w:type="dxa"/>
            <w:vAlign w:val="center"/>
          </w:tcPr>
          <w:p w14:paraId="55FC46F8" w14:textId="77777777" w:rsidR="00EB4058" w:rsidRPr="00162607" w:rsidRDefault="00EB405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4" w:name="Par224"/>
            <w:bookmarkStart w:id="5" w:name="Par226"/>
            <w:bookmarkStart w:id="6" w:name="Par307"/>
            <w:bookmarkStart w:id="7" w:name="Par665"/>
            <w:bookmarkEnd w:id="4"/>
            <w:bookmarkEnd w:id="5"/>
            <w:bookmarkEnd w:id="6"/>
            <w:bookmarkEnd w:id="7"/>
            <w:r w:rsidRPr="00162607">
              <w:rPr>
                <w:b/>
              </w:rPr>
              <w:t>Код</w:t>
            </w:r>
          </w:p>
        </w:tc>
        <w:tc>
          <w:tcPr>
            <w:tcW w:w="3260" w:type="dxa"/>
            <w:vAlign w:val="center"/>
          </w:tcPr>
          <w:p w14:paraId="4A3B70A9" w14:textId="77777777" w:rsidR="007661EF" w:rsidRDefault="00EB405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5E0">
              <w:rPr>
                <w:b/>
              </w:rPr>
              <w:t xml:space="preserve">Наименование </w:t>
            </w:r>
          </w:p>
          <w:p w14:paraId="655DD1B1" w14:textId="77777777" w:rsidR="002A38B5" w:rsidRPr="00162607" w:rsidRDefault="008F4DD5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5E0">
              <w:rPr>
                <w:b/>
              </w:rPr>
              <w:t>модулей</w:t>
            </w:r>
            <w:r w:rsidR="001D10CC" w:rsidRPr="000B35E0">
              <w:rPr>
                <w:b/>
              </w:rPr>
              <w:t xml:space="preserve"> </w:t>
            </w:r>
            <w:r w:rsidR="001D10CC" w:rsidRPr="00162607">
              <w:rPr>
                <w:b/>
              </w:rPr>
              <w:t xml:space="preserve">и </w:t>
            </w:r>
            <w:r w:rsidR="00EB4058" w:rsidRPr="00162607">
              <w:rPr>
                <w:b/>
              </w:rPr>
              <w:t>тем</w:t>
            </w:r>
          </w:p>
        </w:tc>
        <w:tc>
          <w:tcPr>
            <w:tcW w:w="5245" w:type="dxa"/>
            <w:vAlign w:val="center"/>
          </w:tcPr>
          <w:p w14:paraId="5B426C62" w14:textId="77777777" w:rsidR="00EB4058" w:rsidRPr="00162607" w:rsidRDefault="00EB4058" w:rsidP="00766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t>Содержание</w:t>
            </w:r>
          </w:p>
        </w:tc>
      </w:tr>
      <w:tr w:rsidR="00162607" w:rsidRPr="00162607" w14:paraId="30FD95F6" w14:textId="77777777" w:rsidTr="007964A4">
        <w:tc>
          <w:tcPr>
            <w:tcW w:w="851" w:type="dxa"/>
          </w:tcPr>
          <w:p w14:paraId="52652E8C" w14:textId="77777777" w:rsidR="00EB4058" w:rsidRPr="00162607" w:rsidRDefault="00EB4058" w:rsidP="00DC63BF">
            <w:pPr>
              <w:jc w:val="center"/>
              <w:rPr>
                <w:b/>
              </w:rPr>
            </w:pPr>
            <w:r w:rsidRPr="00162607">
              <w:rPr>
                <w:b/>
              </w:rPr>
              <w:t>1</w:t>
            </w:r>
          </w:p>
        </w:tc>
        <w:tc>
          <w:tcPr>
            <w:tcW w:w="8505" w:type="dxa"/>
            <w:gridSpan w:val="2"/>
          </w:tcPr>
          <w:p w14:paraId="0EB781DC" w14:textId="77777777" w:rsidR="00EB4058" w:rsidRPr="007246A8" w:rsidRDefault="007246A8" w:rsidP="008D2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7246A8">
              <w:rPr>
                <w:b/>
                <w:color w:val="FF0000"/>
              </w:rPr>
              <w:t>НАИМЕНО</w:t>
            </w:r>
            <w:r w:rsidR="000B35E0">
              <w:rPr>
                <w:b/>
                <w:color w:val="FF0000"/>
              </w:rPr>
              <w:t>ВАНИЕ</w:t>
            </w:r>
            <w:r w:rsidR="008F4DD5" w:rsidRPr="007246A8">
              <w:rPr>
                <w:b/>
                <w:color w:val="FF0000"/>
              </w:rPr>
              <w:t xml:space="preserve"> МОДУЛЯ</w:t>
            </w:r>
          </w:p>
        </w:tc>
      </w:tr>
      <w:tr w:rsidR="008F4DD5" w:rsidRPr="00162607" w14:paraId="20A9F9C3" w14:textId="77777777" w:rsidTr="007964A4">
        <w:tc>
          <w:tcPr>
            <w:tcW w:w="851" w:type="dxa"/>
          </w:tcPr>
          <w:p w14:paraId="0B6ECB52" w14:textId="77777777" w:rsidR="008F4DD5" w:rsidRPr="00162607" w:rsidRDefault="008F4DD5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607">
              <w:t>1.1</w:t>
            </w:r>
          </w:p>
        </w:tc>
        <w:tc>
          <w:tcPr>
            <w:tcW w:w="3260" w:type="dxa"/>
          </w:tcPr>
          <w:p w14:paraId="347AD12C" w14:textId="77777777" w:rsidR="008F4DD5" w:rsidRPr="007246A8" w:rsidRDefault="008F4DD5" w:rsidP="002E0CAC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66B74A4A" w14:textId="77777777" w:rsidR="008F4DD5" w:rsidRPr="007246A8" w:rsidRDefault="008F4DD5" w:rsidP="00FB5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334E2F" w:rsidRPr="00162607" w14:paraId="27B815FB" w14:textId="77777777" w:rsidTr="007964A4">
        <w:tc>
          <w:tcPr>
            <w:tcW w:w="851" w:type="dxa"/>
          </w:tcPr>
          <w:p w14:paraId="33DF7180" w14:textId="77777777" w:rsidR="00334E2F" w:rsidRPr="00162607" w:rsidRDefault="00334E2F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607">
              <w:t>1.2</w:t>
            </w:r>
          </w:p>
        </w:tc>
        <w:tc>
          <w:tcPr>
            <w:tcW w:w="3260" w:type="dxa"/>
          </w:tcPr>
          <w:p w14:paraId="1E12162A" w14:textId="77777777" w:rsidR="00334E2F" w:rsidRPr="007246A8" w:rsidRDefault="00334E2F" w:rsidP="002E0CAC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36E91ADB" w14:textId="77777777" w:rsidR="00334E2F" w:rsidRPr="007246A8" w:rsidRDefault="00334E2F" w:rsidP="002E0C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8F4DD5" w:rsidRPr="00162607" w14:paraId="01050F72" w14:textId="77777777" w:rsidTr="007964A4">
        <w:tc>
          <w:tcPr>
            <w:tcW w:w="851" w:type="dxa"/>
          </w:tcPr>
          <w:p w14:paraId="5C301087" w14:textId="77777777" w:rsidR="008F4DD5" w:rsidRPr="00162607" w:rsidRDefault="007A0A93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3260" w:type="dxa"/>
          </w:tcPr>
          <w:p w14:paraId="3AF6FCC9" w14:textId="77777777" w:rsidR="008F4DD5" w:rsidRPr="007246A8" w:rsidRDefault="008F4DD5" w:rsidP="00A63F4C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304C7A85" w14:textId="77777777" w:rsidR="008F4DD5" w:rsidRPr="007246A8" w:rsidRDefault="008F4DD5" w:rsidP="00267A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8F4DD5" w:rsidRPr="00162607" w14:paraId="6F0D3CD9" w14:textId="77777777" w:rsidTr="00A63F4C">
        <w:tc>
          <w:tcPr>
            <w:tcW w:w="851" w:type="dxa"/>
          </w:tcPr>
          <w:p w14:paraId="3A2E34B3" w14:textId="77777777" w:rsidR="008F4DD5" w:rsidRPr="00162607" w:rsidRDefault="008F4DD5" w:rsidP="00DC63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lastRenderedPageBreak/>
              <w:t>2</w:t>
            </w:r>
          </w:p>
        </w:tc>
        <w:tc>
          <w:tcPr>
            <w:tcW w:w="8505" w:type="dxa"/>
            <w:gridSpan w:val="2"/>
          </w:tcPr>
          <w:p w14:paraId="19A877EB" w14:textId="77777777" w:rsidR="008F4DD5" w:rsidRPr="007246A8" w:rsidRDefault="007246A8" w:rsidP="008D2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7246A8">
              <w:rPr>
                <w:b/>
                <w:color w:val="FF0000"/>
              </w:rPr>
              <w:t>НАИМЕНО</w:t>
            </w:r>
            <w:r w:rsidR="000B35E0">
              <w:rPr>
                <w:b/>
                <w:color w:val="FF0000"/>
              </w:rPr>
              <w:t>ВАНИЕ МОДУЛЯ</w:t>
            </w:r>
          </w:p>
        </w:tc>
      </w:tr>
      <w:tr w:rsidR="00334E2F" w:rsidRPr="00162607" w14:paraId="75133407" w14:textId="77777777" w:rsidTr="007964A4">
        <w:tc>
          <w:tcPr>
            <w:tcW w:w="851" w:type="dxa"/>
          </w:tcPr>
          <w:p w14:paraId="69E43FCC" w14:textId="77777777" w:rsidR="00334E2F" w:rsidRPr="00162607" w:rsidRDefault="00334E2F" w:rsidP="00A63F4C">
            <w:pPr>
              <w:jc w:val="center"/>
              <w:rPr>
                <w:b/>
              </w:rPr>
            </w:pPr>
            <w:r w:rsidRPr="00162607">
              <w:t>2.1</w:t>
            </w:r>
          </w:p>
        </w:tc>
        <w:tc>
          <w:tcPr>
            <w:tcW w:w="3260" w:type="dxa"/>
          </w:tcPr>
          <w:p w14:paraId="747075C2" w14:textId="77777777" w:rsidR="00334E2F" w:rsidRPr="007246A8" w:rsidRDefault="00334E2F" w:rsidP="002E0CAC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19628EF6" w14:textId="77777777" w:rsidR="00334E2F" w:rsidRPr="007246A8" w:rsidRDefault="00334E2F" w:rsidP="002E0C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334E2F" w:rsidRPr="00162607" w14:paraId="5BBBB1A3" w14:textId="77777777" w:rsidTr="007964A4">
        <w:tc>
          <w:tcPr>
            <w:tcW w:w="851" w:type="dxa"/>
          </w:tcPr>
          <w:p w14:paraId="7CBFE760" w14:textId="77777777" w:rsidR="00334E2F" w:rsidRPr="00162607" w:rsidRDefault="00334E2F" w:rsidP="00A63F4C">
            <w:pPr>
              <w:jc w:val="center"/>
            </w:pPr>
            <w:r w:rsidRPr="00162607">
              <w:t>2.2</w:t>
            </w:r>
          </w:p>
        </w:tc>
        <w:tc>
          <w:tcPr>
            <w:tcW w:w="3260" w:type="dxa"/>
          </w:tcPr>
          <w:p w14:paraId="691C515F" w14:textId="77777777" w:rsidR="00334E2F" w:rsidRPr="007246A8" w:rsidRDefault="00334E2F" w:rsidP="002E0CAC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7E6AA152" w14:textId="77777777" w:rsidR="00334E2F" w:rsidRPr="007246A8" w:rsidRDefault="00334E2F" w:rsidP="002E0C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8F4DD5" w:rsidRPr="00162607" w14:paraId="65FAD24E" w14:textId="77777777" w:rsidTr="007964A4">
        <w:tc>
          <w:tcPr>
            <w:tcW w:w="851" w:type="dxa"/>
          </w:tcPr>
          <w:p w14:paraId="4A9A94F4" w14:textId="77777777" w:rsidR="008F4DD5" w:rsidRPr="00162607" w:rsidRDefault="007A0A93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3260" w:type="dxa"/>
          </w:tcPr>
          <w:p w14:paraId="27512D35" w14:textId="77777777" w:rsidR="008F4DD5" w:rsidRPr="007246A8" w:rsidRDefault="008F4DD5" w:rsidP="001E4CFB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245" w:type="dxa"/>
          </w:tcPr>
          <w:p w14:paraId="7040188D" w14:textId="77777777" w:rsidR="008F4DD5" w:rsidRPr="007246A8" w:rsidRDefault="008F4DD5" w:rsidP="00A63F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14:paraId="4D70C314" w14:textId="77777777" w:rsidR="001272E6" w:rsidRDefault="001272E6">
      <w:pPr>
        <w:rPr>
          <w:color w:val="C0504D" w:themeColor="accent2"/>
        </w:rPr>
      </w:pPr>
    </w:p>
    <w:p w14:paraId="79F8BBDD" w14:textId="49DEE0EE" w:rsidR="00617BC2" w:rsidRPr="00162607" w:rsidRDefault="00C762E7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985"/>
      <w:bookmarkEnd w:id="8"/>
      <w:r w:rsidRPr="00162607">
        <w:rPr>
          <w:b/>
        </w:rPr>
        <w:t>3 ОРГАНИЗАЦИОННО</w:t>
      </w:r>
      <w:r w:rsidR="00617BC2" w:rsidRPr="00162607">
        <w:rPr>
          <w:b/>
        </w:rPr>
        <w:t>-ПЕДАГОГИЧЕСКИЕ УСЛОВИЯ</w:t>
      </w:r>
    </w:p>
    <w:p w14:paraId="564C192D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 xml:space="preserve">РЕАЛИЗАЦИИ ПРОГРАММЫ </w:t>
      </w:r>
    </w:p>
    <w:p w14:paraId="406EB1FB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center"/>
      </w:pPr>
    </w:p>
    <w:p w14:paraId="71AED3D4" w14:textId="77777777" w:rsidR="00617BC2" w:rsidRPr="00162607" w:rsidRDefault="007964A4" w:rsidP="00FB5394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9" w:name="Par990"/>
      <w:bookmarkEnd w:id="9"/>
      <w:r w:rsidRPr="00162607">
        <w:rPr>
          <w:b/>
        </w:rPr>
        <w:t>3</w:t>
      </w:r>
      <w:r w:rsidR="00617BC2" w:rsidRPr="00162607">
        <w:rPr>
          <w:b/>
        </w:rPr>
        <w:t xml:space="preserve">.1   Материально-технические условия реализации программы </w:t>
      </w:r>
    </w:p>
    <w:p w14:paraId="5B017090" w14:textId="77777777" w:rsidR="00CA52AB" w:rsidRPr="00CA52AB" w:rsidRDefault="00CA52AB" w:rsidP="00CA52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A52AB">
        <w:rPr>
          <w:color w:val="000000"/>
        </w:rPr>
        <w:t>3.1.1 Условия для реализации электронного учебного курса по дисциплине:</w:t>
      </w:r>
    </w:p>
    <w:p w14:paraId="61482A97" w14:textId="3CBBFEB5" w:rsidR="00CA52AB" w:rsidRPr="00CA52AB" w:rsidRDefault="005A591B" w:rsidP="00CA52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1. </w:t>
      </w:r>
      <w:r w:rsidRPr="005A591B">
        <w:rPr>
          <w:color w:val="000000"/>
        </w:rPr>
        <w:t>Функционирование системы дистанционного обучения (</w:t>
      </w:r>
      <w:r w:rsidRPr="005A591B">
        <w:rPr>
          <w:color w:val="000000"/>
          <w:lang w:val="en-US"/>
        </w:rPr>
        <w:t>C</w:t>
      </w:r>
      <w:r w:rsidRPr="005A591B">
        <w:rPr>
          <w:color w:val="000000"/>
        </w:rPr>
        <w:t xml:space="preserve">ДО) </w:t>
      </w:r>
      <w:proofErr w:type="spellStart"/>
      <w:r w:rsidRPr="005A591B">
        <w:rPr>
          <w:color w:val="000000"/>
        </w:rPr>
        <w:t>СибГМУ</w:t>
      </w:r>
      <w:proofErr w:type="spellEnd"/>
      <w:r w:rsidRPr="005A591B">
        <w:rPr>
          <w:color w:val="000000"/>
        </w:rPr>
        <w:t xml:space="preserve">, размещенной по адресу </w:t>
      </w:r>
      <w:r w:rsidRPr="005A591B">
        <w:rPr>
          <w:color w:val="000000"/>
          <w:lang w:val="en-US"/>
        </w:rPr>
        <w:t>online</w:t>
      </w:r>
      <w:r w:rsidRPr="005A591B">
        <w:rPr>
          <w:color w:val="000000"/>
        </w:rPr>
        <w:t>.</w:t>
      </w:r>
      <w:proofErr w:type="spellStart"/>
      <w:r w:rsidRPr="005A591B">
        <w:rPr>
          <w:color w:val="000000"/>
          <w:lang w:val="en-US"/>
        </w:rPr>
        <w:t>ssmu</w:t>
      </w:r>
      <w:proofErr w:type="spellEnd"/>
      <w:r w:rsidRPr="005A591B">
        <w:rPr>
          <w:color w:val="000000"/>
        </w:rPr>
        <w:t>.</w:t>
      </w:r>
      <w:proofErr w:type="spellStart"/>
      <w:r w:rsidRPr="005A591B">
        <w:rPr>
          <w:color w:val="000000"/>
          <w:lang w:val="en-US"/>
        </w:rPr>
        <w:t>ru</w:t>
      </w:r>
      <w:proofErr w:type="spellEnd"/>
      <w:r w:rsidRPr="005A591B">
        <w:rPr>
          <w:color w:val="000000"/>
        </w:rPr>
        <w:t xml:space="preserve">, включая электронные информационно-образовательные ресурсы </w:t>
      </w:r>
      <w:r w:rsidR="00CA52AB" w:rsidRPr="00CA52AB">
        <w:rPr>
          <w:color w:val="000000"/>
        </w:rPr>
        <w:t>информацион</w:t>
      </w:r>
      <w:r>
        <w:rPr>
          <w:color w:val="000000"/>
        </w:rPr>
        <w:t>но-образовательной среды СибГМУ</w:t>
      </w:r>
      <w:r w:rsidR="00CA52AB" w:rsidRPr="00CA52AB">
        <w:rPr>
          <w:color w:val="000000"/>
        </w:rPr>
        <w:t>;</w:t>
      </w:r>
    </w:p>
    <w:p w14:paraId="2896BA60" w14:textId="77777777" w:rsidR="00CA52AB" w:rsidRPr="00CA52AB" w:rsidRDefault="00CA52AB" w:rsidP="00CA52A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52AB">
        <w:rPr>
          <w:color w:val="000000"/>
        </w:rPr>
        <w:t>2. Качественный доступ педагогических работников и обучающихся к информационно-телекоммуникационной сети Интернет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работ, наличие интернет-браузера и комплекта соответствующего программного обеспечения, обеспечивающих освоение слушателями образовательных программ в полном объеме независимо от места нахождения обучающихся.</w:t>
      </w:r>
    </w:p>
    <w:p w14:paraId="3978AE59" w14:textId="77777777" w:rsidR="00CA52AB" w:rsidRPr="00CA52AB" w:rsidRDefault="00CA52AB" w:rsidP="00CA52A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65C54C05" w14:textId="77777777" w:rsidR="00CA52AB" w:rsidRPr="00CA52AB" w:rsidRDefault="00CA52AB" w:rsidP="00CA52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A52AB">
        <w:rPr>
          <w:color w:val="000000"/>
        </w:rPr>
        <w:t>3.1.2 Перечень оборудования, необходимого для проведения занятий с использованием дистанционных образовательных технологий по дисциплине:</w:t>
      </w:r>
    </w:p>
    <w:p w14:paraId="5D0244CA" w14:textId="77777777" w:rsidR="00CA52AB" w:rsidRPr="00CA52AB" w:rsidRDefault="00CA52AB" w:rsidP="00CA52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B15E594" w14:textId="77777777" w:rsidR="00CA52AB" w:rsidRPr="00CA52AB" w:rsidRDefault="00CA52AB" w:rsidP="00CA52AB">
      <w:pPr>
        <w:widowControl w:val="0"/>
        <w:numPr>
          <w:ilvl w:val="0"/>
          <w:numId w:val="16"/>
        </w:numPr>
        <w:suppressAutoHyphens/>
        <w:spacing w:after="200" w:line="100" w:lineRule="atLeast"/>
        <w:contextualSpacing/>
        <w:jc w:val="both"/>
        <w:rPr>
          <w:color w:val="00000A"/>
        </w:rPr>
      </w:pPr>
      <w:r w:rsidRPr="00CA52AB">
        <w:rPr>
          <w:color w:val="000000"/>
        </w:rPr>
        <w:t>персональный компьютер (ноутбук);</w:t>
      </w:r>
    </w:p>
    <w:p w14:paraId="521543B1" w14:textId="77777777" w:rsidR="00CA52AB" w:rsidRPr="00CA52AB" w:rsidRDefault="00CA52AB" w:rsidP="00CA52AB">
      <w:pPr>
        <w:widowControl w:val="0"/>
        <w:numPr>
          <w:ilvl w:val="0"/>
          <w:numId w:val="16"/>
        </w:numPr>
        <w:suppressAutoHyphens/>
        <w:spacing w:after="200" w:line="100" w:lineRule="atLeast"/>
        <w:contextualSpacing/>
        <w:jc w:val="both"/>
        <w:rPr>
          <w:color w:val="00000A"/>
        </w:rPr>
      </w:pPr>
      <w:r w:rsidRPr="00CA52AB">
        <w:rPr>
          <w:color w:val="000000"/>
        </w:rPr>
        <w:t xml:space="preserve">компьютерная периферия (аудиоколонки и (или) динамики (наушники)). </w:t>
      </w:r>
    </w:p>
    <w:p w14:paraId="14D2D0D8" w14:textId="77777777" w:rsidR="00CA52AB" w:rsidRDefault="00CA52AB" w:rsidP="00FB5394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6A2A563" w14:textId="4F891AC0" w:rsidR="00617BC2" w:rsidRPr="00162607" w:rsidRDefault="004739F1" w:rsidP="00FB539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</w:t>
      </w:r>
      <w:r w:rsidR="00617BC2" w:rsidRPr="00162607">
        <w:rPr>
          <w:b/>
        </w:rPr>
        <w:t xml:space="preserve">2   </w:t>
      </w:r>
      <w:r w:rsidR="00A75148" w:rsidRPr="00162607">
        <w:rPr>
          <w:b/>
        </w:rPr>
        <w:t>Перечень учебно-методической документации кафедры, наглядных пособий и других учебных материалов</w:t>
      </w:r>
    </w:p>
    <w:p w14:paraId="58AFCCA3" w14:textId="588B2051" w:rsidR="00CA52AB" w:rsidRPr="00CA52AB" w:rsidRDefault="00CA52AB" w:rsidP="00CA52AB">
      <w:pPr>
        <w:widowControl w:val="0"/>
        <w:autoSpaceDE w:val="0"/>
        <w:autoSpaceDN w:val="0"/>
        <w:adjustRightInd w:val="0"/>
        <w:ind w:firstLine="480"/>
        <w:jc w:val="both"/>
      </w:pPr>
      <w:r w:rsidRPr="00CA52AB">
        <w:t>Освоение дополнительной профессиональной программы «</w:t>
      </w:r>
      <w:r w:rsidRPr="00CA52AB">
        <w:rPr>
          <w:color w:val="FF0000"/>
        </w:rPr>
        <w:t>Название программы</w:t>
      </w:r>
      <w:r w:rsidRPr="00CA52AB">
        <w:t xml:space="preserve">» слушателями осуществляется полностью удаленно </w:t>
      </w:r>
      <w:r w:rsidR="005A591B" w:rsidRPr="005A591B">
        <w:t>специализированной СДО (</w:t>
      </w:r>
      <w:r w:rsidR="005A591B" w:rsidRPr="005A591B">
        <w:rPr>
          <w:lang w:val="en-US"/>
        </w:rPr>
        <w:t>online</w:t>
      </w:r>
      <w:r w:rsidR="005A591B" w:rsidRPr="005A591B">
        <w:t>.</w:t>
      </w:r>
      <w:proofErr w:type="spellStart"/>
      <w:r w:rsidR="005A591B" w:rsidRPr="005A591B">
        <w:rPr>
          <w:lang w:val="en-US"/>
        </w:rPr>
        <w:t>ssmu</w:t>
      </w:r>
      <w:proofErr w:type="spellEnd"/>
      <w:r w:rsidR="005A591B" w:rsidRPr="005A591B">
        <w:t>.</w:t>
      </w:r>
      <w:proofErr w:type="spellStart"/>
      <w:r w:rsidR="005A591B" w:rsidRPr="005A591B">
        <w:rPr>
          <w:lang w:val="en-US"/>
        </w:rPr>
        <w:t>ru</w:t>
      </w:r>
      <w:proofErr w:type="spellEnd"/>
      <w:r w:rsidR="005A591B" w:rsidRPr="005A591B">
        <w:t>)</w:t>
      </w:r>
      <w:r w:rsidRPr="00CA52AB">
        <w:t>, функциональность которой обеспечивается СибГМУ.</w:t>
      </w:r>
    </w:p>
    <w:p w14:paraId="6B4A64DA" w14:textId="77777777" w:rsidR="00CA52AB" w:rsidRPr="00CA52AB" w:rsidRDefault="00CA52AB" w:rsidP="00CA52AB">
      <w:pPr>
        <w:widowControl w:val="0"/>
        <w:autoSpaceDE w:val="0"/>
        <w:autoSpaceDN w:val="0"/>
        <w:adjustRightInd w:val="0"/>
        <w:jc w:val="both"/>
      </w:pPr>
      <w:r w:rsidRPr="00CA52AB">
        <w:t>Разработанный электронный учебный курс содержит следующие объекты (электронная учебно-методическая документация):</w:t>
      </w:r>
    </w:p>
    <w:p w14:paraId="200BDEA8" w14:textId="77777777" w:rsidR="00CA52AB" w:rsidRPr="00CA52AB" w:rsidRDefault="00CA52AB" w:rsidP="00F06336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A52AB">
        <w:t xml:space="preserve">Электронные образовательные ресурсы (теоретический блок): </w:t>
      </w:r>
    </w:p>
    <w:p w14:paraId="02699665" w14:textId="77777777" w:rsidR="00FF4550" w:rsidRPr="00AF00F7" w:rsidRDefault="00FF4550" w:rsidP="00F06336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  <w:r w:rsidRPr="00980306">
        <w:rPr>
          <w:rFonts w:eastAsia="Calibri"/>
          <w:lang w:eastAsia="en-US"/>
        </w:rPr>
        <w:t xml:space="preserve">мультимедийные презентации – </w:t>
      </w:r>
      <w:r w:rsidRPr="00980306">
        <w:rPr>
          <w:rFonts w:eastAsia="Calibri"/>
          <w:color w:val="FF0000"/>
          <w:lang w:eastAsia="en-US"/>
        </w:rPr>
        <w:t>количество</w:t>
      </w:r>
      <w:r w:rsidRPr="00AF00F7">
        <w:t xml:space="preserve"> </w:t>
      </w:r>
      <w:r w:rsidRPr="009429BB">
        <w:t>шт.</w:t>
      </w:r>
      <w:r w:rsidRPr="00AF00F7">
        <w:rPr>
          <w:rFonts w:eastAsia="Calibri"/>
          <w:lang w:eastAsia="en-US"/>
        </w:rPr>
        <w:t>;</w:t>
      </w:r>
    </w:p>
    <w:p w14:paraId="27BB5F7C" w14:textId="77777777" w:rsidR="00FF4550" w:rsidRPr="00A37D4F" w:rsidRDefault="00FF4550" w:rsidP="00F06336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lang w:eastAsia="en-US"/>
        </w:rPr>
      </w:pPr>
      <w:proofErr w:type="spellStart"/>
      <w:r w:rsidRPr="00A37D4F">
        <w:rPr>
          <w:rFonts w:eastAsia="Calibri"/>
          <w:color w:val="FF0000"/>
          <w:lang w:eastAsia="en-US"/>
        </w:rPr>
        <w:t>аудиолекции</w:t>
      </w:r>
      <w:proofErr w:type="spellEnd"/>
      <w:r w:rsidRPr="00A37D4F">
        <w:rPr>
          <w:rFonts w:eastAsia="Calibri"/>
          <w:color w:val="FF0000"/>
          <w:lang w:eastAsia="en-US"/>
        </w:rPr>
        <w:t xml:space="preserve"> – количество </w:t>
      </w:r>
      <w:proofErr w:type="spellStart"/>
      <w:r w:rsidRPr="00A37D4F">
        <w:rPr>
          <w:rFonts w:eastAsia="Calibri"/>
          <w:color w:val="FF0000"/>
          <w:lang w:eastAsia="en-US"/>
        </w:rPr>
        <w:t>шт</w:t>
      </w:r>
      <w:proofErr w:type="spellEnd"/>
      <w:r w:rsidRPr="00A37D4F">
        <w:rPr>
          <w:rFonts w:eastAsia="Calibri"/>
          <w:color w:val="FF0000"/>
          <w:lang w:eastAsia="en-US"/>
        </w:rPr>
        <w:t>;</w:t>
      </w:r>
    </w:p>
    <w:p w14:paraId="5A4AD3C4" w14:textId="77777777" w:rsidR="00FF4550" w:rsidRPr="00A37D4F" w:rsidRDefault="00FF4550" w:rsidP="00F06336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lang w:eastAsia="en-US"/>
        </w:rPr>
      </w:pPr>
      <w:proofErr w:type="spellStart"/>
      <w:r w:rsidRPr="00A37D4F">
        <w:rPr>
          <w:color w:val="FF0000"/>
        </w:rPr>
        <w:t>видеолекции</w:t>
      </w:r>
      <w:proofErr w:type="spellEnd"/>
      <w:r w:rsidRPr="00A37D4F">
        <w:rPr>
          <w:color w:val="FF0000"/>
        </w:rPr>
        <w:t xml:space="preserve"> </w:t>
      </w:r>
      <w:r w:rsidRPr="00A37D4F">
        <w:rPr>
          <w:rFonts w:eastAsia="Calibri"/>
          <w:color w:val="FF0000"/>
          <w:lang w:eastAsia="en-US"/>
        </w:rPr>
        <w:t xml:space="preserve">– количество </w:t>
      </w:r>
      <w:proofErr w:type="spellStart"/>
      <w:r w:rsidRPr="00A37D4F">
        <w:rPr>
          <w:rFonts w:eastAsia="Calibri"/>
          <w:color w:val="FF0000"/>
          <w:lang w:eastAsia="en-US"/>
        </w:rPr>
        <w:t>шт</w:t>
      </w:r>
      <w:proofErr w:type="spellEnd"/>
      <w:r w:rsidRPr="00A37D4F">
        <w:rPr>
          <w:rFonts w:eastAsia="Calibri"/>
          <w:color w:val="FF0000"/>
          <w:lang w:eastAsia="en-US"/>
        </w:rPr>
        <w:t>;</w:t>
      </w:r>
    </w:p>
    <w:p w14:paraId="03AAEE22" w14:textId="77777777" w:rsidR="00FF4550" w:rsidRPr="00A37D4F" w:rsidRDefault="00FF4550" w:rsidP="00F06336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lang w:eastAsia="en-US"/>
        </w:rPr>
      </w:pPr>
      <w:r w:rsidRPr="00A37D4F">
        <w:rPr>
          <w:color w:val="FF0000"/>
        </w:rPr>
        <w:t>текстовые лекции</w:t>
      </w:r>
      <w:r w:rsidR="00F06336" w:rsidRPr="00A37D4F">
        <w:rPr>
          <w:color w:val="FF0000"/>
        </w:rPr>
        <w:t xml:space="preserve"> </w:t>
      </w:r>
      <w:r w:rsidRPr="00A37D4F">
        <w:rPr>
          <w:rFonts w:eastAsia="Calibri"/>
          <w:color w:val="FF0000"/>
          <w:lang w:eastAsia="en-US"/>
        </w:rPr>
        <w:t xml:space="preserve">– количество </w:t>
      </w:r>
      <w:proofErr w:type="spellStart"/>
      <w:r w:rsidRPr="00A37D4F">
        <w:rPr>
          <w:rFonts w:eastAsia="Calibri"/>
          <w:color w:val="FF0000"/>
          <w:lang w:eastAsia="en-US"/>
        </w:rPr>
        <w:t>шт</w:t>
      </w:r>
      <w:proofErr w:type="spellEnd"/>
      <w:r w:rsidRPr="00A37D4F">
        <w:rPr>
          <w:rFonts w:eastAsia="Calibri"/>
          <w:color w:val="FF0000"/>
          <w:lang w:eastAsia="en-US"/>
        </w:rPr>
        <w:t>;</w:t>
      </w:r>
    </w:p>
    <w:p w14:paraId="4F7E3F5B" w14:textId="77777777" w:rsidR="00FF4550" w:rsidRPr="00A37D4F" w:rsidRDefault="00FF4550" w:rsidP="00F06336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lang w:eastAsia="en-US"/>
        </w:rPr>
      </w:pPr>
      <w:r w:rsidRPr="00A37D4F">
        <w:rPr>
          <w:rFonts w:eastAsia="Calibri"/>
          <w:color w:val="FF0000"/>
          <w:lang w:eastAsia="en-US"/>
        </w:rPr>
        <w:t xml:space="preserve">текстовые лекции со встроенными вопросами – количество </w:t>
      </w:r>
      <w:proofErr w:type="spellStart"/>
      <w:r w:rsidRPr="00A37D4F">
        <w:rPr>
          <w:rFonts w:eastAsia="Calibri"/>
          <w:color w:val="FF0000"/>
          <w:lang w:eastAsia="en-US"/>
        </w:rPr>
        <w:t>шт</w:t>
      </w:r>
      <w:proofErr w:type="spellEnd"/>
      <w:r w:rsidRPr="00A37D4F">
        <w:rPr>
          <w:rFonts w:eastAsia="Calibri"/>
          <w:color w:val="FF0000"/>
          <w:lang w:eastAsia="en-US"/>
        </w:rPr>
        <w:t>;</w:t>
      </w:r>
    </w:p>
    <w:p w14:paraId="395157F5" w14:textId="3F2B3BF0" w:rsidR="00FF4550" w:rsidRPr="00A37D4F" w:rsidRDefault="00FF4550" w:rsidP="00F06336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lang w:eastAsia="en-US"/>
        </w:rPr>
      </w:pPr>
      <w:r w:rsidRPr="00A37D4F">
        <w:rPr>
          <w:rFonts w:eastAsia="Calibri"/>
          <w:color w:val="FF0000"/>
          <w:lang w:eastAsia="en-US"/>
        </w:rPr>
        <w:t xml:space="preserve">нормативная правовая база, клинические и национальные </w:t>
      </w:r>
      <w:r w:rsidR="00C14377" w:rsidRPr="00A37D4F">
        <w:rPr>
          <w:rFonts w:eastAsia="Calibri"/>
          <w:color w:val="FF0000"/>
          <w:lang w:eastAsia="en-US"/>
        </w:rPr>
        <w:t>рекомендации (</w:t>
      </w:r>
      <w:r w:rsidRPr="00A37D4F">
        <w:rPr>
          <w:rFonts w:eastAsia="Calibri"/>
          <w:color w:val="FF0000"/>
          <w:lang w:eastAsia="en-US"/>
        </w:rPr>
        <w:t xml:space="preserve">файлы в формате </w:t>
      </w:r>
      <w:r w:rsidRPr="00A37D4F">
        <w:rPr>
          <w:rFonts w:eastAsia="Calibri"/>
          <w:color w:val="FF0000"/>
          <w:lang w:val="en-US" w:eastAsia="en-US"/>
        </w:rPr>
        <w:t>PDF</w:t>
      </w:r>
      <w:r w:rsidRPr="00A37D4F">
        <w:rPr>
          <w:rFonts w:eastAsia="Calibri"/>
          <w:color w:val="FF0000"/>
          <w:lang w:eastAsia="en-US"/>
        </w:rPr>
        <w:t xml:space="preserve">) – количество шт. </w:t>
      </w:r>
    </w:p>
    <w:p w14:paraId="00A819F0" w14:textId="77777777" w:rsidR="000045C6" w:rsidRDefault="00CA52AB" w:rsidP="00F06336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FF0000"/>
        </w:rPr>
      </w:pPr>
      <w:r w:rsidRPr="00CA52AB">
        <w:t>Учебные элементы курса (практическая составляющая электронного курса):</w:t>
      </w:r>
      <w:r w:rsidR="001A2434">
        <w:rPr>
          <w:color w:val="FF0000"/>
        </w:rPr>
        <w:t xml:space="preserve"> </w:t>
      </w:r>
    </w:p>
    <w:p w14:paraId="4BF7CE0D" w14:textId="4714F5F6" w:rsidR="000045C6" w:rsidRPr="00E702A3" w:rsidRDefault="00A37D4F" w:rsidP="00F0633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418"/>
        <w:contextualSpacing/>
        <w:jc w:val="both"/>
        <w:rPr>
          <w:color w:val="FF0000"/>
        </w:rPr>
      </w:pPr>
      <w:proofErr w:type="spellStart"/>
      <w:r>
        <w:t>c</w:t>
      </w:r>
      <w:r w:rsidR="000045C6">
        <w:t>итуационные</w:t>
      </w:r>
      <w:proofErr w:type="spellEnd"/>
      <w:r w:rsidR="000045C6">
        <w:t xml:space="preserve"> задачи</w:t>
      </w:r>
      <w:r w:rsidR="00276920">
        <w:t xml:space="preserve"> </w:t>
      </w:r>
      <w:r w:rsidR="00276920" w:rsidRPr="00980306">
        <w:rPr>
          <w:rFonts w:eastAsia="Calibri"/>
          <w:lang w:eastAsia="en-US"/>
        </w:rPr>
        <w:t>–</w:t>
      </w:r>
      <w:r w:rsidR="000045C6">
        <w:t xml:space="preserve"> </w:t>
      </w:r>
      <w:r w:rsidR="00276920">
        <w:rPr>
          <w:color w:val="FF0000"/>
        </w:rPr>
        <w:t>количество</w:t>
      </w:r>
      <w:r w:rsidR="00863CD8">
        <w:rPr>
          <w:color w:val="FF0000"/>
        </w:rPr>
        <w:t xml:space="preserve"> </w:t>
      </w:r>
      <w:proofErr w:type="spellStart"/>
      <w:r w:rsidR="00863CD8" w:rsidRPr="00863CD8">
        <w:t>шт</w:t>
      </w:r>
      <w:proofErr w:type="spellEnd"/>
      <w:r w:rsidR="00863CD8">
        <w:rPr>
          <w:lang w:val="en-US"/>
        </w:rPr>
        <w:t>;</w:t>
      </w:r>
      <w:r w:rsidR="000045C6" w:rsidRPr="00863CD8">
        <w:t xml:space="preserve"> </w:t>
      </w:r>
    </w:p>
    <w:p w14:paraId="7CA89599" w14:textId="1780B2FD" w:rsidR="000045C6" w:rsidRPr="00A37D4F" w:rsidRDefault="00A37D4F" w:rsidP="00F0633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418"/>
        <w:jc w:val="both"/>
        <w:rPr>
          <w:color w:val="FF0000"/>
        </w:rPr>
      </w:pPr>
      <w:r>
        <w:rPr>
          <w:color w:val="FF0000"/>
        </w:rPr>
        <w:t>б</w:t>
      </w:r>
      <w:r w:rsidR="000045C6" w:rsidRPr="00A37D4F">
        <w:rPr>
          <w:color w:val="FF0000"/>
        </w:rPr>
        <w:t>анк клинических разборов и ситуаций, эссе</w:t>
      </w:r>
      <w:r w:rsidR="00863CD8" w:rsidRPr="00A37D4F">
        <w:rPr>
          <w:color w:val="FF0000"/>
        </w:rPr>
        <w:t>;</w:t>
      </w:r>
    </w:p>
    <w:p w14:paraId="6A8001D2" w14:textId="2A0E4B09" w:rsidR="000045C6" w:rsidRPr="00A37D4F" w:rsidRDefault="00A37D4F" w:rsidP="00F0633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418"/>
        <w:contextualSpacing/>
        <w:jc w:val="both"/>
        <w:rPr>
          <w:color w:val="FF0000"/>
        </w:rPr>
      </w:pPr>
      <w:r>
        <w:rPr>
          <w:color w:val="FF0000"/>
        </w:rPr>
        <w:t>б</w:t>
      </w:r>
      <w:r w:rsidR="000045C6" w:rsidRPr="00A37D4F">
        <w:rPr>
          <w:color w:val="FF0000"/>
        </w:rPr>
        <w:t>анк индивидуальных заданий</w:t>
      </w:r>
      <w:r w:rsidR="00863CD8" w:rsidRPr="00A37D4F">
        <w:rPr>
          <w:color w:val="FF0000"/>
          <w:lang w:val="en-US"/>
        </w:rPr>
        <w:t>.</w:t>
      </w:r>
    </w:p>
    <w:p w14:paraId="4BD2BD37" w14:textId="77777777" w:rsidR="000045C6" w:rsidRPr="000045C6" w:rsidRDefault="00CA52AB" w:rsidP="00F06336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FF0000"/>
        </w:rPr>
      </w:pPr>
      <w:r w:rsidRPr="00CA52AB">
        <w:t xml:space="preserve">Блок контрольно-измерительных материалов: </w:t>
      </w:r>
    </w:p>
    <w:p w14:paraId="6EB1BE58" w14:textId="4F292870" w:rsidR="000045C6" w:rsidRPr="00FF4550" w:rsidRDefault="00A37D4F" w:rsidP="00F063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417" w:hanging="357"/>
        <w:jc w:val="both"/>
      </w:pPr>
      <w:r>
        <w:t>б</w:t>
      </w:r>
      <w:r w:rsidR="001A2434" w:rsidRPr="00FF4550">
        <w:t>анк промежуточных тестовых заданий для каждого модуля</w:t>
      </w:r>
      <w:r w:rsidRPr="00A37D4F">
        <w:t>;</w:t>
      </w:r>
      <w:r w:rsidR="001A2434" w:rsidRPr="00FF4550">
        <w:t xml:space="preserve"> </w:t>
      </w:r>
    </w:p>
    <w:p w14:paraId="33E02E3B" w14:textId="2CBE88C3" w:rsidR="000045C6" w:rsidRDefault="00A37D4F" w:rsidP="00F063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417" w:hanging="357"/>
        <w:jc w:val="both"/>
      </w:pPr>
      <w:r>
        <w:t>б</w:t>
      </w:r>
      <w:r w:rsidR="00CA52AB" w:rsidRPr="00FF4550">
        <w:t>анк тестовых вопросов для итогового контроля.</w:t>
      </w:r>
    </w:p>
    <w:p w14:paraId="3A5A5571" w14:textId="72142336" w:rsidR="00CA52AB" w:rsidRDefault="00CA52AB" w:rsidP="00F06336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A52AB">
        <w:t>Презентации</w:t>
      </w:r>
      <w:r w:rsidRPr="00A37D4F">
        <w:rPr>
          <w:color w:val="FF0000"/>
        </w:rPr>
        <w:t xml:space="preserve">, </w:t>
      </w:r>
      <w:proofErr w:type="spellStart"/>
      <w:r w:rsidRPr="00A37D4F">
        <w:rPr>
          <w:color w:val="FF0000"/>
        </w:rPr>
        <w:t>аудиолекции</w:t>
      </w:r>
      <w:proofErr w:type="spellEnd"/>
      <w:r w:rsidRPr="00A37D4F">
        <w:rPr>
          <w:color w:val="FF0000"/>
        </w:rPr>
        <w:t xml:space="preserve">, </w:t>
      </w:r>
      <w:r w:rsidRPr="00CA52AB">
        <w:t>ситуационны</w:t>
      </w:r>
      <w:r w:rsidR="000045C6">
        <w:t>е задачи, а также промежуточные</w:t>
      </w:r>
      <w:r w:rsidRPr="00CA52AB">
        <w:t xml:space="preserve"> тестовые задания размещены в </w:t>
      </w:r>
      <w:r w:rsidR="005A591B">
        <w:t xml:space="preserve">СДО </w:t>
      </w:r>
      <w:r w:rsidR="005007FE">
        <w:t>СибГМУ в материалах дисциплины</w:t>
      </w:r>
      <w:r w:rsidRPr="00CA52AB">
        <w:t xml:space="preserve"> и доступны в </w:t>
      </w:r>
      <w:r w:rsidRPr="00CA52AB">
        <w:lastRenderedPageBreak/>
        <w:t xml:space="preserve">режиме удаленного доступа по </w:t>
      </w:r>
      <w:r w:rsidR="00FF4550" w:rsidRPr="00FF4550">
        <w:t xml:space="preserve">индивидуальному логину и </w:t>
      </w:r>
      <w:r w:rsidRPr="00CA52AB">
        <w:t>паролю.</w:t>
      </w:r>
    </w:p>
    <w:p w14:paraId="59D4060C" w14:textId="77777777" w:rsidR="004739F1" w:rsidRPr="00CA52AB" w:rsidRDefault="004739F1" w:rsidP="00F06336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14:paraId="1A451C57" w14:textId="77777777" w:rsidR="004739F1" w:rsidRPr="00297052" w:rsidRDefault="004739F1" w:rsidP="004739F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7052">
        <w:rPr>
          <w:b/>
        </w:rPr>
        <w:t>3.3 Кадровое обеспечение образовательного процесса</w:t>
      </w:r>
    </w:p>
    <w:p w14:paraId="685CE9FA" w14:textId="7B2AD2FB" w:rsidR="004739F1" w:rsidRPr="00297052" w:rsidRDefault="004739F1" w:rsidP="004739F1">
      <w:pPr>
        <w:widowControl w:val="0"/>
        <w:autoSpaceDE w:val="0"/>
        <w:autoSpaceDN w:val="0"/>
        <w:adjustRightInd w:val="0"/>
        <w:jc w:val="both"/>
      </w:pPr>
      <w:r w:rsidRPr="00297052">
        <w:t xml:space="preserve">Программа реализуется профессорско-преподавательским составом </w:t>
      </w:r>
      <w:r>
        <w:t xml:space="preserve">кафедры </w:t>
      </w:r>
      <w:r>
        <w:rPr>
          <w:color w:val="FF0000"/>
        </w:rPr>
        <w:t>название кафедры</w:t>
      </w:r>
      <w:r w:rsidR="009329EA">
        <w:rPr>
          <w:color w:val="FF0000"/>
        </w:rPr>
        <w:t xml:space="preserve"> </w:t>
      </w:r>
      <w:r w:rsidR="009329EA" w:rsidRPr="009329EA">
        <w:t xml:space="preserve">в объеме 100%. </w:t>
      </w:r>
      <w:r w:rsidR="009329EA" w:rsidRPr="009329EA">
        <w:rPr>
          <w:color w:val="FF0000"/>
        </w:rPr>
        <w:t>При реализации ДПП несколькими структурными подразделениями необходимо указать процент участия каждого из</w:t>
      </w:r>
      <w:r w:rsidR="009329EA">
        <w:rPr>
          <w:color w:val="FF0000"/>
        </w:rPr>
        <w:t xml:space="preserve"> них в процессе.</w:t>
      </w:r>
    </w:p>
    <w:p w14:paraId="368C98E2" w14:textId="77777777" w:rsidR="00507B9A" w:rsidRDefault="00507B9A" w:rsidP="00E543F8">
      <w:pPr>
        <w:widowControl w:val="0"/>
        <w:autoSpaceDE w:val="0"/>
        <w:autoSpaceDN w:val="0"/>
        <w:adjustRightInd w:val="0"/>
        <w:jc w:val="both"/>
      </w:pPr>
    </w:p>
    <w:p w14:paraId="4AD1DEDB" w14:textId="77777777" w:rsidR="00617BC2" w:rsidRPr="00162607" w:rsidRDefault="007964A4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0" w:name="Par1135"/>
      <w:bookmarkEnd w:id="10"/>
      <w:r w:rsidRPr="00162607">
        <w:rPr>
          <w:b/>
        </w:rPr>
        <w:t>4</w:t>
      </w:r>
      <w:r w:rsidR="001E4CFB" w:rsidRPr="00162607">
        <w:rPr>
          <w:b/>
        </w:rPr>
        <w:t> </w:t>
      </w:r>
      <w:r w:rsidR="00617BC2" w:rsidRPr="00162607">
        <w:rPr>
          <w:b/>
        </w:rPr>
        <w:t>ИТОГОВАЯ АТТЕСТАЦИЯ</w:t>
      </w:r>
    </w:p>
    <w:p w14:paraId="705F5FB5" w14:textId="77777777" w:rsidR="007964A4" w:rsidRPr="00162607" w:rsidRDefault="007964A4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15E78F07" w14:textId="77777777" w:rsidR="007964A4" w:rsidRPr="00162607" w:rsidRDefault="007964A4" w:rsidP="007964A4">
      <w:pPr>
        <w:widowControl w:val="0"/>
        <w:autoSpaceDE w:val="0"/>
        <w:autoSpaceDN w:val="0"/>
        <w:adjustRightInd w:val="0"/>
        <w:rPr>
          <w:b/>
        </w:rPr>
      </w:pPr>
      <w:r w:rsidRPr="00162607">
        <w:rPr>
          <w:b/>
        </w:rPr>
        <w:t xml:space="preserve">4.1 Требования к итоговой аттестации                    </w:t>
      </w:r>
    </w:p>
    <w:p w14:paraId="6F66C526" w14:textId="27770409" w:rsidR="00801D6F" w:rsidRPr="004F0EED" w:rsidRDefault="000275F2" w:rsidP="00801D6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162607">
        <w:t>К итоговой аттестации допускаются об</w:t>
      </w:r>
      <w:r w:rsidR="000B35E0">
        <w:t>учающиеся, освоившие все модули</w:t>
      </w:r>
      <w:r w:rsidRPr="00162607">
        <w:t xml:space="preserve"> программы </w:t>
      </w:r>
      <w:r w:rsidR="00040440" w:rsidRPr="00040440">
        <w:t xml:space="preserve">повышения квалификации </w:t>
      </w:r>
      <w:r w:rsidR="00565857" w:rsidRPr="00162607">
        <w:t>«</w:t>
      </w:r>
      <w:r w:rsidR="00407225" w:rsidRPr="008A3740">
        <w:rPr>
          <w:color w:val="FF0000"/>
        </w:rPr>
        <w:t>Название программы</w:t>
      </w:r>
      <w:r w:rsidR="002B5A58">
        <w:t>»</w:t>
      </w:r>
      <w:r w:rsidR="004F0EED">
        <w:t>.</w:t>
      </w:r>
      <w:r w:rsidR="002B5A58">
        <w:t xml:space="preserve"> </w:t>
      </w:r>
      <w:r w:rsidR="00111533" w:rsidRPr="004F0EED">
        <w:t>Итоговая аттестация</w:t>
      </w:r>
      <w:r w:rsidR="00F01E72" w:rsidRPr="004F0EED">
        <w:t xml:space="preserve"> </w:t>
      </w:r>
      <w:r w:rsidR="00111533" w:rsidRPr="004F0EED">
        <w:t>проводится в виде</w:t>
      </w:r>
      <w:r w:rsidR="00F01E72" w:rsidRPr="004F0EED">
        <w:t xml:space="preserve"> зачет</w:t>
      </w:r>
      <w:r w:rsidR="00111533" w:rsidRPr="004F0EED">
        <w:t>а</w:t>
      </w:r>
      <w:r w:rsidR="00F01E72" w:rsidRPr="004F0EED">
        <w:t xml:space="preserve">, который проводится в </w:t>
      </w:r>
      <w:r w:rsidR="00111533" w:rsidRPr="004F0EED">
        <w:t>форме</w:t>
      </w:r>
      <w:r w:rsidR="00F01E72" w:rsidRPr="004F0EED">
        <w:t xml:space="preserve"> тестирования</w:t>
      </w:r>
      <w:r w:rsidR="00B13D85" w:rsidRPr="004F0EED">
        <w:t xml:space="preserve"> </w:t>
      </w:r>
      <w:r w:rsidR="00801D6F" w:rsidRPr="004F0EED">
        <w:t xml:space="preserve">по всем </w:t>
      </w:r>
      <w:r w:rsidR="005A591B">
        <w:t>модуля</w:t>
      </w:r>
      <w:r w:rsidR="00801D6F" w:rsidRPr="004F0EED">
        <w:t xml:space="preserve">м программы. Итоговое тестирование доступно в режиме удаленного доступа по </w:t>
      </w:r>
      <w:r w:rsidR="00FF4550" w:rsidRPr="00FF4550">
        <w:t xml:space="preserve">индивидуальному логину и </w:t>
      </w:r>
      <w:r w:rsidR="00801D6F" w:rsidRPr="004F0EED">
        <w:t>паролю.</w:t>
      </w:r>
    </w:p>
    <w:p w14:paraId="54A63931" w14:textId="77777777" w:rsidR="007964A4" w:rsidRPr="00162607" w:rsidRDefault="002B5A58" w:rsidP="00565857">
      <w:pPr>
        <w:widowControl w:val="0"/>
        <w:autoSpaceDE w:val="0"/>
        <w:autoSpaceDN w:val="0"/>
        <w:adjustRightInd w:val="0"/>
        <w:ind w:firstLine="708"/>
        <w:jc w:val="both"/>
      </w:pPr>
      <w:r w:rsidRPr="00CA52AB">
        <w:rPr>
          <w:lang w:eastAsia="en-US"/>
        </w:rPr>
        <w:t xml:space="preserve">При успешном прохождении итоговой аттестации с помощью дистанционных образовательных технологий </w:t>
      </w:r>
      <w:r w:rsidR="00822744">
        <w:t>обучающиеся получают</w:t>
      </w:r>
      <w:r w:rsidR="000275F2" w:rsidRPr="00162607">
        <w:t xml:space="preserve"> удостоверение о повышении квалификации установленного образца.</w:t>
      </w:r>
    </w:p>
    <w:p w14:paraId="07ECE658" w14:textId="77777777" w:rsidR="006E6F63" w:rsidRPr="00162607" w:rsidRDefault="006E6F63" w:rsidP="00FB539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4E69957" w14:textId="457E9D39" w:rsidR="004739F1" w:rsidRPr="004739F1" w:rsidRDefault="006E6F63" w:rsidP="004739F1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162607">
        <w:rPr>
          <w:b/>
        </w:rPr>
        <w:t>4.2 </w:t>
      </w:r>
      <w:r w:rsidR="004739F1" w:rsidRPr="004739F1">
        <w:rPr>
          <w:b/>
          <w:bCs/>
        </w:rPr>
        <w:t xml:space="preserve">Оценочные материалы итоговой аттестации </w:t>
      </w:r>
    </w:p>
    <w:p w14:paraId="264D73C5" w14:textId="77777777" w:rsidR="00980DFC" w:rsidRPr="008A3740" w:rsidRDefault="00F01E72" w:rsidP="00980DFC">
      <w:pPr>
        <w:widowControl w:val="0"/>
        <w:autoSpaceDE w:val="0"/>
        <w:autoSpaceDN w:val="0"/>
        <w:adjustRightInd w:val="0"/>
        <w:jc w:val="both"/>
        <w:outlineLvl w:val="2"/>
        <w:rPr>
          <w:b/>
          <w:color w:val="FF0000"/>
        </w:rPr>
      </w:pPr>
      <w:r w:rsidRPr="00162607">
        <w:rPr>
          <w:b/>
        </w:rPr>
        <w:t>Примеры тестовых заданий</w:t>
      </w:r>
    </w:p>
    <w:p w14:paraId="045F1015" w14:textId="77777777" w:rsidR="002B5A58" w:rsidRPr="002B5A58" w:rsidRDefault="002B5A58" w:rsidP="002B5A5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outlineLvl w:val="2"/>
        <w:rPr>
          <w:bCs/>
          <w:lang w:eastAsia="en-US"/>
        </w:rPr>
      </w:pPr>
      <w:r w:rsidRPr="002B5A58">
        <w:rPr>
          <w:bCs/>
          <w:lang w:eastAsia="en-US"/>
        </w:rPr>
        <w:t>Процесс промежуточного и итогового тестирования</w:t>
      </w:r>
      <w:r w:rsidRPr="002B5A58">
        <w:rPr>
          <w:color w:val="000000"/>
          <w:lang w:eastAsia="en-US"/>
        </w:rPr>
        <w:t xml:space="preserve"> с использованием дистанционных образовательных технологий является автоматизированным</w:t>
      </w:r>
      <w:r w:rsidRPr="002B5A58">
        <w:rPr>
          <w:bCs/>
          <w:lang w:eastAsia="en-US"/>
        </w:rPr>
        <w:t xml:space="preserve">. </w:t>
      </w:r>
    </w:p>
    <w:p w14:paraId="4DF89BFE" w14:textId="77777777" w:rsidR="00E543F8" w:rsidRPr="00162607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i/>
        </w:rPr>
      </w:pPr>
      <w:r w:rsidRPr="00162607">
        <w:rPr>
          <w:i/>
        </w:rPr>
        <w:t>Выберите правильный ответ:</w:t>
      </w:r>
    </w:p>
    <w:p w14:paraId="5585391D" w14:textId="77777777" w:rsidR="00A63F4C" w:rsidRPr="00162607" w:rsidRDefault="00A63F4C" w:rsidP="0090710F">
      <w:pPr>
        <w:widowControl w:val="0"/>
        <w:autoSpaceDE w:val="0"/>
        <w:autoSpaceDN w:val="0"/>
        <w:adjustRightInd w:val="0"/>
        <w:ind w:left="426"/>
        <w:jc w:val="both"/>
        <w:rPr>
          <w:i/>
        </w:rPr>
      </w:pPr>
    </w:p>
    <w:p w14:paraId="72ECDF34" w14:textId="77777777" w:rsidR="0090710F" w:rsidRPr="008A3740" w:rsidRDefault="0090710F" w:rsidP="0090710F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162607">
        <w:t xml:space="preserve">1. </w:t>
      </w:r>
      <w:r w:rsidRPr="008A3740">
        <w:rPr>
          <w:color w:val="FF0000"/>
        </w:rPr>
        <w:t>МОНИТОРИНГ ПОБОЧНЫХ ЭФФЕКТОВ ЛЕКАРСТВЕННЫХ ПРЕПАРАТОВ  ПРОВОДИТСЯ С ЦЕЛЬЮ:</w:t>
      </w:r>
    </w:p>
    <w:p w14:paraId="043BCDA6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1) улучшения  качества лекарственных препаратов</w:t>
      </w:r>
    </w:p>
    <w:p w14:paraId="054D013F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2) повышения  безопасности и эффективности применения лекарственных препаратов</w:t>
      </w:r>
    </w:p>
    <w:p w14:paraId="76357A3E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3) оптимизации назначения и применения лекарственных препаратов</w:t>
      </w:r>
    </w:p>
    <w:p w14:paraId="7C9F8ABD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 xml:space="preserve">4) </w:t>
      </w:r>
      <w:r w:rsidR="00A63F4C" w:rsidRPr="008A3740">
        <w:rPr>
          <w:color w:val="FF0000"/>
        </w:rPr>
        <w:t>оптимизации ассортимента лекарственных препаратов</w:t>
      </w:r>
    </w:p>
    <w:p w14:paraId="0F9A7C5C" w14:textId="77777777" w:rsidR="00E543F8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2. </w:t>
      </w:r>
    </w:p>
    <w:p w14:paraId="34A1871A" w14:textId="77777777" w:rsidR="00A2291E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3. </w:t>
      </w:r>
    </w:p>
    <w:p w14:paraId="33C8B455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4. </w:t>
      </w:r>
    </w:p>
    <w:p w14:paraId="35BAEA16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5. </w:t>
      </w:r>
    </w:p>
    <w:p w14:paraId="5EB31339" w14:textId="54FA3D96" w:rsidR="0090710F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6. </w:t>
      </w:r>
    </w:p>
    <w:p w14:paraId="1F1977DD" w14:textId="2ED36A28" w:rsidR="00134714" w:rsidRPr="00162607" w:rsidRDefault="00134714" w:rsidP="00195783">
      <w:pPr>
        <w:widowControl w:val="0"/>
        <w:autoSpaceDE w:val="0"/>
        <w:autoSpaceDN w:val="0"/>
        <w:adjustRightInd w:val="0"/>
        <w:jc w:val="both"/>
      </w:pPr>
      <w:r>
        <w:t>7.</w:t>
      </w:r>
    </w:p>
    <w:p w14:paraId="16F56B9E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8. </w:t>
      </w:r>
    </w:p>
    <w:p w14:paraId="602E542E" w14:textId="77777777" w:rsidR="0090710F" w:rsidRPr="00162607" w:rsidRDefault="0090710F" w:rsidP="00195783">
      <w:pPr>
        <w:widowControl w:val="0"/>
        <w:autoSpaceDE w:val="0"/>
        <w:autoSpaceDN w:val="0"/>
        <w:adjustRightInd w:val="0"/>
        <w:jc w:val="both"/>
      </w:pPr>
      <w:r w:rsidRPr="00162607">
        <w:t xml:space="preserve">9. </w:t>
      </w:r>
    </w:p>
    <w:p w14:paraId="6C6042FF" w14:textId="77777777" w:rsidR="0090710F" w:rsidRPr="008A3740" w:rsidRDefault="0090710F" w:rsidP="0090710F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162607">
        <w:t xml:space="preserve">10. </w:t>
      </w:r>
      <w:r w:rsidR="00A63F4C" w:rsidRPr="008A3740">
        <w:rPr>
          <w:color w:val="FF0000"/>
        </w:rPr>
        <w:t>МЕЖДУНАРОДНЫЕ НАЗВАНИЯ ЛЕКАРСТВЕННЫХ ПРЕПАРАТОВ ПРИСВАИВАЕТ И РЕГИСТРИРУЕТ:</w:t>
      </w:r>
    </w:p>
    <w:p w14:paraId="43F72C1E" w14:textId="77777777" w:rsidR="0090710F" w:rsidRPr="008A3740" w:rsidRDefault="00A2291E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1)</w:t>
      </w:r>
      <w:r w:rsidRPr="008A3740">
        <w:rPr>
          <w:color w:val="FF0000"/>
        </w:rPr>
        <w:tab/>
        <w:t>Европейский парламент</w:t>
      </w:r>
    </w:p>
    <w:p w14:paraId="7C6461EC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2)</w:t>
      </w:r>
      <w:r w:rsidRPr="008A3740">
        <w:rPr>
          <w:color w:val="FF0000"/>
        </w:rPr>
        <w:tab/>
        <w:t>Министерство здравоохра</w:t>
      </w:r>
      <w:r w:rsidR="00A2291E" w:rsidRPr="008A3740">
        <w:rPr>
          <w:color w:val="FF0000"/>
        </w:rPr>
        <w:t>нения РФ</w:t>
      </w:r>
    </w:p>
    <w:p w14:paraId="320D9192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3)</w:t>
      </w:r>
      <w:r w:rsidRPr="008A3740">
        <w:rPr>
          <w:color w:val="FF0000"/>
        </w:rPr>
        <w:tab/>
        <w:t>Межд</w:t>
      </w:r>
      <w:r w:rsidR="00A2291E" w:rsidRPr="008A3740">
        <w:rPr>
          <w:color w:val="FF0000"/>
        </w:rPr>
        <w:t>ународная федерация фармацевтов</w:t>
      </w:r>
    </w:p>
    <w:p w14:paraId="4D966B2D" w14:textId="77777777" w:rsidR="0090710F" w:rsidRPr="008A3740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4)</w:t>
      </w:r>
      <w:r w:rsidRPr="008A3740">
        <w:rPr>
          <w:color w:val="FF0000"/>
        </w:rPr>
        <w:tab/>
        <w:t>Всемир</w:t>
      </w:r>
      <w:r w:rsidR="00A2291E" w:rsidRPr="008A3740">
        <w:rPr>
          <w:color w:val="FF0000"/>
        </w:rPr>
        <w:t>ная организация здравоохранения</w:t>
      </w:r>
    </w:p>
    <w:p w14:paraId="1E9A6EB9" w14:textId="77777777" w:rsidR="00C841FD" w:rsidRPr="00162607" w:rsidRDefault="00C841FD" w:rsidP="0090710F">
      <w:pPr>
        <w:widowControl w:val="0"/>
        <w:autoSpaceDE w:val="0"/>
        <w:autoSpaceDN w:val="0"/>
        <w:adjustRightInd w:val="0"/>
        <w:ind w:left="426"/>
        <w:jc w:val="both"/>
      </w:pPr>
    </w:p>
    <w:p w14:paraId="25966CBA" w14:textId="77777777" w:rsidR="0090710F" w:rsidRPr="00BD5B03" w:rsidRDefault="00A63F4C" w:rsidP="00383C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5B03">
        <w:rPr>
          <w:b/>
        </w:rPr>
        <w:t>Эталоны ответов: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077"/>
      </w:tblGrid>
      <w:tr w:rsidR="00162607" w:rsidRPr="00162607" w14:paraId="5364DC30" w14:textId="77777777" w:rsidTr="00863CD8">
        <w:trPr>
          <w:trHeight w:val="222"/>
        </w:trPr>
        <w:tc>
          <w:tcPr>
            <w:tcW w:w="2977" w:type="dxa"/>
          </w:tcPr>
          <w:p w14:paraId="16D5D3EB" w14:textId="77777777" w:rsidR="00C841FD" w:rsidRPr="00162607" w:rsidRDefault="00C841FD" w:rsidP="002E0CAC">
            <w:pPr>
              <w:tabs>
                <w:tab w:val="left" w:pos="567"/>
              </w:tabs>
              <w:snapToGrid w:val="0"/>
              <w:spacing w:line="100" w:lineRule="atLeast"/>
              <w:ind w:left="995" w:right="-5" w:hanging="975"/>
            </w:pPr>
            <w:r w:rsidRPr="00162607">
              <w:t>Номер тестового задания</w:t>
            </w:r>
          </w:p>
        </w:tc>
        <w:tc>
          <w:tcPr>
            <w:tcW w:w="1077" w:type="dxa"/>
          </w:tcPr>
          <w:p w14:paraId="242FA8A1" w14:textId="77777777" w:rsidR="00C841FD" w:rsidRPr="00162607" w:rsidRDefault="00C841FD" w:rsidP="002E0CAC">
            <w:pPr>
              <w:tabs>
                <w:tab w:val="left" w:pos="567"/>
              </w:tabs>
              <w:snapToGrid w:val="0"/>
              <w:spacing w:line="100" w:lineRule="atLeast"/>
              <w:jc w:val="center"/>
            </w:pPr>
            <w:r w:rsidRPr="00162607">
              <w:t>Ответы</w:t>
            </w:r>
          </w:p>
        </w:tc>
      </w:tr>
      <w:tr w:rsidR="00162607" w:rsidRPr="00162607" w14:paraId="2D787009" w14:textId="77777777" w:rsidTr="00863CD8">
        <w:trPr>
          <w:trHeight w:val="227"/>
        </w:trPr>
        <w:tc>
          <w:tcPr>
            <w:tcW w:w="2977" w:type="dxa"/>
          </w:tcPr>
          <w:p w14:paraId="5F600403" w14:textId="77777777" w:rsidR="00C841FD" w:rsidRPr="00162607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2607">
              <w:t>1</w:t>
            </w:r>
          </w:p>
        </w:tc>
        <w:tc>
          <w:tcPr>
            <w:tcW w:w="1077" w:type="dxa"/>
          </w:tcPr>
          <w:p w14:paraId="0186DA7C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3740">
              <w:rPr>
                <w:color w:val="FF0000"/>
              </w:rPr>
              <w:t>2</w:t>
            </w:r>
          </w:p>
        </w:tc>
      </w:tr>
      <w:tr w:rsidR="00162607" w:rsidRPr="00162607" w14:paraId="51AFAFFB" w14:textId="77777777" w:rsidTr="00863CD8">
        <w:trPr>
          <w:trHeight w:val="222"/>
        </w:trPr>
        <w:tc>
          <w:tcPr>
            <w:tcW w:w="2977" w:type="dxa"/>
          </w:tcPr>
          <w:p w14:paraId="006ECA76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077" w:type="dxa"/>
          </w:tcPr>
          <w:p w14:paraId="3559D0E5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39126B11" w14:textId="77777777" w:rsidTr="00863CD8">
        <w:trPr>
          <w:trHeight w:val="222"/>
        </w:trPr>
        <w:tc>
          <w:tcPr>
            <w:tcW w:w="2977" w:type="dxa"/>
          </w:tcPr>
          <w:p w14:paraId="5BFF0227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077" w:type="dxa"/>
          </w:tcPr>
          <w:p w14:paraId="6102876E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77F73361" w14:textId="77777777" w:rsidTr="00863CD8">
        <w:trPr>
          <w:trHeight w:val="222"/>
        </w:trPr>
        <w:tc>
          <w:tcPr>
            <w:tcW w:w="2977" w:type="dxa"/>
          </w:tcPr>
          <w:p w14:paraId="12A2386E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</w:t>
            </w:r>
          </w:p>
        </w:tc>
        <w:tc>
          <w:tcPr>
            <w:tcW w:w="1077" w:type="dxa"/>
          </w:tcPr>
          <w:p w14:paraId="745B91D9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202A2B30" w14:textId="77777777" w:rsidTr="00863CD8">
        <w:trPr>
          <w:trHeight w:val="222"/>
        </w:trPr>
        <w:tc>
          <w:tcPr>
            <w:tcW w:w="2977" w:type="dxa"/>
          </w:tcPr>
          <w:p w14:paraId="617B12B0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077" w:type="dxa"/>
          </w:tcPr>
          <w:p w14:paraId="4988CCEB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CC7D82E" w14:textId="77777777" w:rsidTr="00863CD8">
        <w:trPr>
          <w:trHeight w:val="222"/>
        </w:trPr>
        <w:tc>
          <w:tcPr>
            <w:tcW w:w="2977" w:type="dxa"/>
          </w:tcPr>
          <w:p w14:paraId="0CC7A5C9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1077" w:type="dxa"/>
          </w:tcPr>
          <w:p w14:paraId="622FBF39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1E8B0E6D" w14:textId="77777777" w:rsidTr="00863CD8">
        <w:trPr>
          <w:trHeight w:val="227"/>
        </w:trPr>
        <w:tc>
          <w:tcPr>
            <w:tcW w:w="2977" w:type="dxa"/>
          </w:tcPr>
          <w:p w14:paraId="79BD3AD1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1077" w:type="dxa"/>
          </w:tcPr>
          <w:p w14:paraId="6B866985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76C4A14C" w14:textId="77777777" w:rsidTr="00863CD8">
        <w:trPr>
          <w:trHeight w:val="227"/>
        </w:trPr>
        <w:tc>
          <w:tcPr>
            <w:tcW w:w="2977" w:type="dxa"/>
          </w:tcPr>
          <w:p w14:paraId="57B52FDB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1077" w:type="dxa"/>
          </w:tcPr>
          <w:p w14:paraId="5CF9D09B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E4038B6" w14:textId="77777777" w:rsidTr="00863CD8">
        <w:trPr>
          <w:trHeight w:val="227"/>
        </w:trPr>
        <w:tc>
          <w:tcPr>
            <w:tcW w:w="2977" w:type="dxa"/>
          </w:tcPr>
          <w:p w14:paraId="706CDC63" w14:textId="77777777" w:rsidR="00C841FD" w:rsidRPr="00162607" w:rsidRDefault="0045574A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077" w:type="dxa"/>
          </w:tcPr>
          <w:p w14:paraId="1B4FC4DE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85BBA4A" w14:textId="77777777" w:rsidTr="00863CD8">
        <w:trPr>
          <w:trHeight w:val="227"/>
        </w:trPr>
        <w:tc>
          <w:tcPr>
            <w:tcW w:w="2977" w:type="dxa"/>
          </w:tcPr>
          <w:p w14:paraId="60CC8392" w14:textId="77777777" w:rsidR="00C841FD" w:rsidRPr="00162607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2607">
              <w:t>10</w:t>
            </w:r>
          </w:p>
        </w:tc>
        <w:tc>
          <w:tcPr>
            <w:tcW w:w="1077" w:type="dxa"/>
          </w:tcPr>
          <w:p w14:paraId="20E04FA2" w14:textId="77777777" w:rsidR="00C841FD" w:rsidRPr="008A3740" w:rsidRDefault="00C841FD" w:rsidP="002E0CA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3740">
              <w:rPr>
                <w:color w:val="FF0000"/>
              </w:rPr>
              <w:t>4</w:t>
            </w:r>
          </w:p>
        </w:tc>
      </w:tr>
    </w:tbl>
    <w:p w14:paraId="52068AD0" w14:textId="77777777" w:rsidR="00195783" w:rsidRDefault="00195783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1" w:name="Par1151"/>
      <w:bookmarkStart w:id="12" w:name="Par1281"/>
      <w:bookmarkEnd w:id="11"/>
      <w:bookmarkEnd w:id="12"/>
    </w:p>
    <w:p w14:paraId="510E8F78" w14:textId="77777777" w:rsidR="004739F1" w:rsidRPr="009B5EEF" w:rsidRDefault="004739F1" w:rsidP="004739F1">
      <w:pPr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4.3 </w:t>
      </w:r>
      <w:r w:rsidRPr="009B5EEF">
        <w:rPr>
          <w:rFonts w:eastAsia="Calibri"/>
          <w:b/>
          <w:bCs/>
          <w:lang w:eastAsia="en-US"/>
        </w:rPr>
        <w:t xml:space="preserve">Оценка качества освоения </w:t>
      </w:r>
      <w:r w:rsidRPr="009B5EEF">
        <w:rPr>
          <w:rFonts w:eastAsia="Calibri"/>
          <w:b/>
          <w:lang w:eastAsia="en-US"/>
        </w:rPr>
        <w:t>программы:</w:t>
      </w:r>
    </w:p>
    <w:p w14:paraId="36A2C36A" w14:textId="2CC57497" w:rsidR="004739F1" w:rsidRPr="009B5EEF" w:rsidRDefault="004739F1" w:rsidP="004739F1">
      <w:pPr>
        <w:shd w:val="clear" w:color="auto" w:fill="FFFFFF"/>
        <w:jc w:val="both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>Форма проведения итоговой аттестации</w:t>
      </w:r>
      <w:r>
        <w:rPr>
          <w:rFonts w:eastAsia="Calibri"/>
          <w:lang w:eastAsia="en-US"/>
        </w:rPr>
        <w:t xml:space="preserve"> </w:t>
      </w:r>
      <w:r w:rsidRPr="009B5EEF">
        <w:rPr>
          <w:rFonts w:eastAsia="Calibri"/>
          <w:lang w:eastAsia="en-US"/>
        </w:rPr>
        <w:t>– компьютерное тестирование.</w:t>
      </w:r>
    </w:p>
    <w:p w14:paraId="1D2F84AA" w14:textId="77777777" w:rsidR="004739F1" w:rsidRPr="009B5EEF" w:rsidRDefault="004739F1" w:rsidP="004739F1">
      <w:pPr>
        <w:numPr>
          <w:ilvl w:val="0"/>
          <w:numId w:val="27"/>
        </w:numPr>
        <w:shd w:val="clear" w:color="auto" w:fill="FFFFFF"/>
        <w:ind w:left="375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 xml:space="preserve"> «зачтено» - при 7</w:t>
      </w:r>
      <w:r>
        <w:rPr>
          <w:rFonts w:eastAsia="Calibri"/>
          <w:lang w:eastAsia="en-US"/>
        </w:rPr>
        <w:t>0-100% правильных ответов</w:t>
      </w:r>
      <w:r>
        <w:rPr>
          <w:rFonts w:eastAsia="Calibri"/>
          <w:lang w:val="en-US" w:eastAsia="en-US"/>
        </w:rPr>
        <w:t>;</w:t>
      </w:r>
    </w:p>
    <w:p w14:paraId="4301285A" w14:textId="77777777" w:rsidR="004739F1" w:rsidRPr="009B5EEF" w:rsidRDefault="004739F1" w:rsidP="004739F1">
      <w:pPr>
        <w:numPr>
          <w:ilvl w:val="0"/>
          <w:numId w:val="27"/>
        </w:numPr>
        <w:shd w:val="clear" w:color="auto" w:fill="FFFFFF"/>
        <w:ind w:left="375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 xml:space="preserve">«не зачтено» - менее 70% правильных ответов. </w:t>
      </w:r>
    </w:p>
    <w:p w14:paraId="1E75E02F" w14:textId="77777777" w:rsidR="004739F1" w:rsidRPr="009B5EEF" w:rsidRDefault="004739F1" w:rsidP="004739F1">
      <w:pPr>
        <w:shd w:val="clear" w:color="auto" w:fill="FFFFFF"/>
        <w:rPr>
          <w:rFonts w:eastAsia="Calibri"/>
          <w:lang w:eastAsia="en-US"/>
        </w:rPr>
      </w:pPr>
      <w:r w:rsidRPr="009B5EEF">
        <w:rPr>
          <w:rFonts w:eastAsia="Calibri"/>
          <w:bCs/>
          <w:lang w:eastAsia="en-US"/>
        </w:rPr>
        <w:t>Слушатель считается аттестованным, если имеет оценку</w:t>
      </w:r>
      <w:r>
        <w:rPr>
          <w:rFonts w:eastAsia="Calibri"/>
          <w:bCs/>
          <w:lang w:eastAsia="en-US"/>
        </w:rPr>
        <w:t xml:space="preserve"> «зачтено»</w:t>
      </w:r>
      <w:r w:rsidRPr="009B5EEF">
        <w:rPr>
          <w:rFonts w:eastAsia="Calibri"/>
          <w:bCs/>
          <w:lang w:eastAsia="en-US"/>
        </w:rPr>
        <w:t>.</w:t>
      </w:r>
    </w:p>
    <w:p w14:paraId="600836E9" w14:textId="77777777" w:rsidR="0045574A" w:rsidRDefault="0045574A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62F7152" w14:textId="77777777" w:rsidR="00617BC2" w:rsidRDefault="007964A4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>5</w:t>
      </w:r>
      <w:r w:rsidR="00B31527">
        <w:rPr>
          <w:b/>
        </w:rPr>
        <w:t xml:space="preserve"> </w:t>
      </w:r>
      <w:r w:rsidR="00617BC2" w:rsidRPr="00162607">
        <w:rPr>
          <w:b/>
        </w:rPr>
        <w:t>СПИСОК ЛИТЕРАТУРЫ</w:t>
      </w:r>
    </w:p>
    <w:p w14:paraId="551B271C" w14:textId="77777777" w:rsidR="00040440" w:rsidRPr="00FB78EF" w:rsidRDefault="00040440" w:rsidP="0004044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FB78EF">
        <w:rPr>
          <w:color w:val="FF0000"/>
        </w:rPr>
        <w:t>или</w:t>
      </w:r>
    </w:p>
    <w:p w14:paraId="0DB85297" w14:textId="77777777" w:rsidR="00040440" w:rsidRPr="00481012" w:rsidRDefault="00040440" w:rsidP="0004044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1012">
        <w:rPr>
          <w:b/>
        </w:rPr>
        <w:t xml:space="preserve">5 СПИСОК </w:t>
      </w:r>
      <w:r>
        <w:rPr>
          <w:b/>
        </w:rPr>
        <w:t xml:space="preserve">РЕКОМЕНДУЕМОЙ </w:t>
      </w:r>
      <w:r w:rsidRPr="00481012">
        <w:rPr>
          <w:b/>
        </w:rPr>
        <w:t>ЛИТЕРАТУРЫ</w:t>
      </w:r>
    </w:p>
    <w:p w14:paraId="7345102B" w14:textId="77777777" w:rsidR="00040440" w:rsidRPr="00FB78EF" w:rsidRDefault="00040440" w:rsidP="0004044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FB78EF">
        <w:rPr>
          <w:color w:val="FF0000"/>
        </w:rPr>
        <w:t>(Для ДПП от 16 часов до 108 часов)</w:t>
      </w:r>
    </w:p>
    <w:p w14:paraId="3B8A2CFE" w14:textId="77777777" w:rsidR="00040440" w:rsidRPr="00162607" w:rsidRDefault="00040440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EECF15A" w14:textId="77777777" w:rsidR="00B31527" w:rsidRPr="00B31527" w:rsidRDefault="00B31527" w:rsidP="00B31527">
      <w:pPr>
        <w:widowControl w:val="0"/>
        <w:spacing w:line="276" w:lineRule="auto"/>
        <w:jc w:val="both"/>
        <w:rPr>
          <w:rFonts w:eastAsiaTheme="minorHAnsi" w:cstheme="minorBidi"/>
          <w:color w:val="FF0000"/>
          <w:lang w:eastAsia="en-US"/>
        </w:rPr>
      </w:pPr>
      <w:r w:rsidRPr="00B31527">
        <w:rPr>
          <w:rFonts w:eastAsiaTheme="minorHAnsi" w:cstheme="minorBidi"/>
          <w:color w:val="FF0000"/>
          <w:lang w:eastAsia="en-US"/>
        </w:rPr>
        <w:t xml:space="preserve">Библиографическое описание на документы в списке литературы к рабочим программам составляется в соответствии с требованиями: </w:t>
      </w:r>
    </w:p>
    <w:p w14:paraId="61227513" w14:textId="77777777" w:rsidR="005A591B" w:rsidRPr="005A591B" w:rsidRDefault="00B31527" w:rsidP="005A591B">
      <w:pPr>
        <w:widowControl w:val="0"/>
        <w:ind w:left="-142"/>
        <w:jc w:val="both"/>
        <w:rPr>
          <w:rFonts w:eastAsiaTheme="minorHAnsi" w:cstheme="minorBidi"/>
          <w:b/>
          <w:color w:val="FF0000"/>
          <w:lang w:eastAsia="en-US"/>
        </w:rPr>
      </w:pPr>
      <w:r w:rsidRPr="00B31527">
        <w:rPr>
          <w:rFonts w:eastAsiaTheme="minorHAnsi" w:cstheme="minorBidi"/>
          <w:color w:val="FF0000"/>
          <w:lang w:eastAsia="en-US"/>
        </w:rPr>
        <w:tab/>
      </w:r>
      <w:r w:rsidR="005A591B" w:rsidRPr="005A591B">
        <w:rPr>
          <w:rFonts w:eastAsiaTheme="minorHAnsi" w:cstheme="minorBidi"/>
          <w:b/>
          <w:color w:val="FF0000"/>
          <w:lang w:eastAsia="en-US"/>
        </w:rPr>
        <w:t xml:space="preserve">ГОСТ Р 7.0.100–2018 «Библиографическая запись. Библиографическое описание. Общие требования и правила составления» </w:t>
      </w:r>
    </w:p>
    <w:p w14:paraId="01F253F7" w14:textId="77777777" w:rsidR="005A591B" w:rsidRPr="005A591B" w:rsidRDefault="005A591B" w:rsidP="005A591B">
      <w:pPr>
        <w:widowControl w:val="0"/>
        <w:spacing w:line="276" w:lineRule="auto"/>
        <w:ind w:left="-142"/>
        <w:jc w:val="both"/>
        <w:rPr>
          <w:rFonts w:eastAsiaTheme="minorHAnsi" w:cstheme="minorBidi"/>
          <w:b/>
          <w:color w:val="FF0000"/>
          <w:lang w:eastAsia="en-US"/>
        </w:rPr>
      </w:pPr>
    </w:p>
    <w:p w14:paraId="488BDA16" w14:textId="77777777" w:rsidR="005A591B" w:rsidRPr="005A591B" w:rsidRDefault="005A591B" w:rsidP="005A591B">
      <w:pPr>
        <w:widowControl w:val="0"/>
        <w:numPr>
          <w:ilvl w:val="0"/>
          <w:numId w:val="25"/>
        </w:numPr>
        <w:spacing w:after="200" w:line="276" w:lineRule="auto"/>
        <w:ind w:left="-142"/>
        <w:contextualSpacing/>
        <w:rPr>
          <w:color w:val="FF0000"/>
        </w:rPr>
      </w:pPr>
      <w:r w:rsidRPr="005A591B">
        <w:rPr>
          <w:color w:val="FF0000"/>
        </w:rPr>
        <w:t>Эндокринология</w:t>
      </w:r>
      <w:proofErr w:type="gramStart"/>
      <w:r w:rsidRPr="005A591B">
        <w:rPr>
          <w:color w:val="FF0000"/>
        </w:rPr>
        <w:t xml:space="preserve"> :</w:t>
      </w:r>
      <w:proofErr w:type="gramEnd"/>
      <w:r w:rsidRPr="005A591B">
        <w:rPr>
          <w:color w:val="FF0000"/>
        </w:rPr>
        <w:t xml:space="preserve"> национальное руководство / под ред. И. И. Дедова, Г. А. Мельниченко. – 2-е изд. </w:t>
      </w:r>
      <w:proofErr w:type="spellStart"/>
      <w:r w:rsidRPr="005A591B">
        <w:rPr>
          <w:color w:val="FF0000"/>
        </w:rPr>
        <w:t>перераб</w:t>
      </w:r>
      <w:proofErr w:type="spellEnd"/>
      <w:r w:rsidRPr="005A591B">
        <w:rPr>
          <w:color w:val="FF0000"/>
        </w:rPr>
        <w:t>. и доп. – Москва : ГЭОТАР-Медиа, 2019. – 1112 с. – ISBN 978-5-9704-5083-3 – Текст</w:t>
      </w:r>
      <w:proofErr w:type="gramStart"/>
      <w:r w:rsidRPr="005A591B">
        <w:rPr>
          <w:color w:val="FF0000"/>
        </w:rPr>
        <w:t xml:space="preserve"> :</w:t>
      </w:r>
      <w:proofErr w:type="gramEnd"/>
      <w:r w:rsidRPr="005A591B">
        <w:rPr>
          <w:color w:val="FF0000"/>
        </w:rPr>
        <w:t xml:space="preserve"> электронный // ЭБС "Консультант врача" : [сайт]. – URL</w:t>
      </w:r>
      <w:proofErr w:type="gramStart"/>
      <w:r w:rsidRPr="005A591B">
        <w:rPr>
          <w:color w:val="FF0000"/>
        </w:rPr>
        <w:t xml:space="preserve"> :</w:t>
      </w:r>
      <w:proofErr w:type="gramEnd"/>
      <w:r w:rsidRPr="005A591B">
        <w:rPr>
          <w:color w:val="FF0000"/>
        </w:rPr>
        <w:t xml:space="preserve"> http://ezproxy.ssmu.ru:2048/login?url=https://www.rosmedlib.ru/book/ISBN9785970450833.html (дата обращения: 09.01.2020). – Режим доступа: по подписке и для зарегистрированных пользователей </w:t>
      </w:r>
    </w:p>
    <w:p w14:paraId="383A500B" w14:textId="77777777" w:rsidR="005A591B" w:rsidRPr="005A591B" w:rsidRDefault="005A591B" w:rsidP="005A591B">
      <w:pPr>
        <w:numPr>
          <w:ilvl w:val="0"/>
          <w:numId w:val="25"/>
        </w:numPr>
        <w:spacing w:after="200" w:line="276" w:lineRule="auto"/>
        <w:ind w:left="-142"/>
        <w:contextualSpacing/>
        <w:rPr>
          <w:color w:val="FF0000"/>
        </w:rPr>
      </w:pPr>
      <w:r w:rsidRPr="005A591B">
        <w:rPr>
          <w:color w:val="FF0000"/>
        </w:rPr>
        <w:t>Кардиология</w:t>
      </w:r>
      <w:proofErr w:type="gramStart"/>
      <w:r w:rsidRPr="005A591B">
        <w:rPr>
          <w:color w:val="FF0000"/>
        </w:rPr>
        <w:t xml:space="preserve"> :</w:t>
      </w:r>
      <w:proofErr w:type="gramEnd"/>
      <w:r w:rsidRPr="005A591B">
        <w:rPr>
          <w:color w:val="FF0000"/>
        </w:rPr>
        <w:t xml:space="preserve"> национальное руководство / под ред. Е. В. </w:t>
      </w:r>
      <w:proofErr w:type="spellStart"/>
      <w:r w:rsidRPr="005A591B">
        <w:rPr>
          <w:color w:val="FF0000"/>
        </w:rPr>
        <w:t>Шляхто</w:t>
      </w:r>
      <w:proofErr w:type="spellEnd"/>
      <w:r w:rsidRPr="005A591B">
        <w:rPr>
          <w:color w:val="FF0000"/>
        </w:rPr>
        <w:t xml:space="preserve">. – 2-е изд., </w:t>
      </w:r>
      <w:proofErr w:type="spellStart"/>
      <w:r w:rsidRPr="005A591B">
        <w:rPr>
          <w:color w:val="FF0000"/>
        </w:rPr>
        <w:t>перераб</w:t>
      </w:r>
      <w:proofErr w:type="spellEnd"/>
      <w:r w:rsidRPr="005A591B">
        <w:rPr>
          <w:color w:val="FF0000"/>
        </w:rPr>
        <w:t>. и доп. – Москва : ГЭОТАР-Медиа, 2015. – 800 с. – ISBN 978-5-9704-2845-0. – Текст</w:t>
      </w:r>
      <w:proofErr w:type="gramStart"/>
      <w:r w:rsidRPr="005A591B">
        <w:rPr>
          <w:color w:val="FF0000"/>
        </w:rPr>
        <w:t xml:space="preserve"> :</w:t>
      </w:r>
      <w:proofErr w:type="gramEnd"/>
      <w:r w:rsidRPr="005A591B">
        <w:rPr>
          <w:color w:val="FF0000"/>
        </w:rPr>
        <w:t xml:space="preserve"> электронный // ЭБС "Консультант врача" : [сайт]. – URL</w:t>
      </w:r>
      <w:proofErr w:type="gramStart"/>
      <w:r w:rsidRPr="005A591B">
        <w:rPr>
          <w:color w:val="FF0000"/>
        </w:rPr>
        <w:t xml:space="preserve"> :</w:t>
      </w:r>
      <w:proofErr w:type="gramEnd"/>
      <w:r w:rsidRPr="005A591B">
        <w:rPr>
          <w:color w:val="FF0000"/>
        </w:rPr>
        <w:t xml:space="preserve"> http://ezproxy.ssmu.ru:2048/login?url=https://www.rosmedlib.ru/book/ISBN9785970428450.html (дата обращения: 10.01.2020). – Режим доступа: по подписке и для зарегистрированных пользователей </w:t>
      </w:r>
    </w:p>
    <w:p w14:paraId="14DFE45C" w14:textId="1555013E" w:rsidR="008A3740" w:rsidRDefault="008A3740" w:rsidP="005A591B">
      <w:pPr>
        <w:widowControl w:val="0"/>
        <w:jc w:val="both"/>
        <w:rPr>
          <w:color w:val="FF0000"/>
        </w:rPr>
      </w:pPr>
    </w:p>
    <w:p w14:paraId="6C486188" w14:textId="77777777" w:rsidR="008A3740" w:rsidRPr="0041382B" w:rsidRDefault="008A3740" w:rsidP="008A3740">
      <w:pPr>
        <w:ind w:left="720"/>
        <w:jc w:val="both"/>
        <w:rPr>
          <w:color w:val="FF0000"/>
        </w:rPr>
      </w:pPr>
      <w:r w:rsidRPr="0041382B">
        <w:rPr>
          <w:color w:val="FF0000"/>
        </w:rPr>
        <w:t>Рекомендуется использование учебных пособий для последипломного образования, национальных руководств, преимущественно за последние 5 лет</w:t>
      </w:r>
      <w:r w:rsidR="004B5647">
        <w:rPr>
          <w:color w:val="FF0000"/>
        </w:rPr>
        <w:t>,</w:t>
      </w:r>
      <w:r w:rsidR="002F4F07">
        <w:rPr>
          <w:color w:val="FF0000"/>
        </w:rPr>
        <w:t xml:space="preserve"> в количестве не более 10</w:t>
      </w:r>
      <w:r w:rsidR="00BD494E">
        <w:rPr>
          <w:color w:val="FF0000"/>
        </w:rPr>
        <w:t xml:space="preserve"> (для циклов продолжительностью 72 часа – не более 5)</w:t>
      </w:r>
      <w:r w:rsidR="002F4F07">
        <w:rPr>
          <w:color w:val="FF0000"/>
        </w:rPr>
        <w:t>.</w:t>
      </w:r>
    </w:p>
    <w:p w14:paraId="2FD27C84" w14:textId="77777777" w:rsidR="00863CD8" w:rsidRPr="00086FDF" w:rsidRDefault="00863CD8" w:rsidP="009F6EE1">
      <w:pPr>
        <w:ind w:hanging="180"/>
        <w:jc w:val="right"/>
        <w:rPr>
          <w:i/>
        </w:rPr>
      </w:pPr>
    </w:p>
    <w:p w14:paraId="38FFB330" w14:textId="77777777" w:rsidR="00863CD8" w:rsidRPr="00086FDF" w:rsidRDefault="00863CD8" w:rsidP="009F6EE1">
      <w:pPr>
        <w:ind w:hanging="180"/>
        <w:jc w:val="right"/>
        <w:rPr>
          <w:i/>
        </w:rPr>
      </w:pPr>
    </w:p>
    <w:p w14:paraId="448A0D1B" w14:textId="77777777" w:rsidR="00863CD8" w:rsidRPr="00086FDF" w:rsidRDefault="00863CD8" w:rsidP="009F6EE1">
      <w:pPr>
        <w:ind w:hanging="180"/>
        <w:jc w:val="right"/>
        <w:rPr>
          <w:i/>
        </w:rPr>
      </w:pPr>
    </w:p>
    <w:p w14:paraId="7F25A862" w14:textId="77777777" w:rsidR="00863CD8" w:rsidRDefault="00863CD8" w:rsidP="009F6EE1">
      <w:pPr>
        <w:ind w:hanging="180"/>
        <w:jc w:val="right"/>
        <w:rPr>
          <w:i/>
        </w:rPr>
      </w:pPr>
    </w:p>
    <w:p w14:paraId="35F8F372" w14:textId="77777777" w:rsidR="004739F1" w:rsidRDefault="004739F1" w:rsidP="009F6EE1">
      <w:pPr>
        <w:ind w:hanging="180"/>
        <w:jc w:val="right"/>
        <w:rPr>
          <w:i/>
        </w:rPr>
      </w:pPr>
    </w:p>
    <w:p w14:paraId="2AA02446" w14:textId="77777777" w:rsidR="004739F1" w:rsidRDefault="004739F1" w:rsidP="009F6EE1">
      <w:pPr>
        <w:ind w:hanging="180"/>
        <w:jc w:val="right"/>
        <w:rPr>
          <w:i/>
        </w:rPr>
      </w:pPr>
    </w:p>
    <w:p w14:paraId="5C9C4C52" w14:textId="77777777" w:rsidR="004739F1" w:rsidRDefault="004739F1" w:rsidP="009F6EE1">
      <w:pPr>
        <w:ind w:hanging="180"/>
        <w:jc w:val="right"/>
        <w:rPr>
          <w:i/>
        </w:rPr>
      </w:pPr>
    </w:p>
    <w:p w14:paraId="7328DD26" w14:textId="77777777" w:rsidR="004739F1" w:rsidRDefault="004739F1" w:rsidP="009F6EE1">
      <w:pPr>
        <w:ind w:hanging="180"/>
        <w:jc w:val="right"/>
        <w:rPr>
          <w:i/>
        </w:rPr>
      </w:pPr>
    </w:p>
    <w:p w14:paraId="01B8E236" w14:textId="77777777" w:rsidR="004739F1" w:rsidRDefault="004739F1" w:rsidP="009F6EE1">
      <w:pPr>
        <w:ind w:hanging="180"/>
        <w:jc w:val="right"/>
        <w:rPr>
          <w:i/>
        </w:rPr>
      </w:pPr>
    </w:p>
    <w:p w14:paraId="2CCAD835" w14:textId="77777777" w:rsidR="004739F1" w:rsidRDefault="004739F1" w:rsidP="009F6EE1">
      <w:pPr>
        <w:ind w:hanging="180"/>
        <w:jc w:val="right"/>
        <w:rPr>
          <w:i/>
        </w:rPr>
      </w:pPr>
    </w:p>
    <w:p w14:paraId="2DAAD865" w14:textId="77777777" w:rsidR="00FA4586" w:rsidRDefault="00FA4586" w:rsidP="009F6EE1">
      <w:pPr>
        <w:ind w:hanging="180"/>
        <w:jc w:val="right"/>
        <w:rPr>
          <w:i/>
        </w:rPr>
      </w:pPr>
    </w:p>
    <w:p w14:paraId="2600C465" w14:textId="77777777" w:rsidR="009F6EE1" w:rsidRPr="00162607" w:rsidRDefault="009F6EE1" w:rsidP="009F6EE1">
      <w:pPr>
        <w:ind w:hanging="180"/>
        <w:jc w:val="right"/>
        <w:rPr>
          <w:i/>
        </w:rPr>
      </w:pPr>
      <w:r w:rsidRPr="00162607">
        <w:rPr>
          <w:i/>
        </w:rPr>
        <w:t>Приложение к программе ДПП</w:t>
      </w:r>
    </w:p>
    <w:p w14:paraId="067B0B12" w14:textId="77777777" w:rsidR="009F6EE1" w:rsidRPr="00162607" w:rsidRDefault="009F6EE1" w:rsidP="009F6EE1">
      <w:pPr>
        <w:ind w:hanging="180"/>
        <w:jc w:val="center"/>
        <w:rPr>
          <w:b/>
        </w:rPr>
      </w:pPr>
    </w:p>
    <w:p w14:paraId="396463BE" w14:textId="77777777" w:rsidR="009F6EE1" w:rsidRPr="00162607" w:rsidRDefault="009F6EE1" w:rsidP="009F6EE1">
      <w:pPr>
        <w:ind w:hanging="180"/>
        <w:jc w:val="center"/>
      </w:pPr>
      <w:r w:rsidRPr="00162607">
        <w:rPr>
          <w:b/>
        </w:rPr>
        <w:t>СВЕДЕНИЯ</w:t>
      </w:r>
      <w:r w:rsidRPr="00162607">
        <w:t xml:space="preserve"> </w:t>
      </w:r>
    </w:p>
    <w:p w14:paraId="5B533E52" w14:textId="77777777" w:rsidR="009F6EE1" w:rsidRDefault="009F6EE1" w:rsidP="009F6EE1">
      <w:pPr>
        <w:ind w:hanging="180"/>
        <w:jc w:val="center"/>
        <w:rPr>
          <w:b/>
        </w:rPr>
      </w:pPr>
      <w:r w:rsidRPr="00162607">
        <w:rPr>
          <w:b/>
        </w:rPr>
        <w:t>для внесения в удостоверение о повышении квалификации</w:t>
      </w:r>
    </w:p>
    <w:p w14:paraId="238AC8E0" w14:textId="77777777" w:rsidR="00195783" w:rsidRPr="008A3740" w:rsidRDefault="00195783" w:rsidP="009F6EE1">
      <w:pPr>
        <w:ind w:hanging="180"/>
        <w:jc w:val="center"/>
        <w:rPr>
          <w:b/>
          <w:color w:val="FF0000"/>
        </w:rPr>
      </w:pPr>
      <w:r w:rsidRPr="008A3740">
        <w:rPr>
          <w:b/>
          <w:color w:val="FF0000"/>
        </w:rPr>
        <w:t xml:space="preserve">(для программ более </w:t>
      </w:r>
      <w:r w:rsidR="004C42A5" w:rsidRPr="008A3740">
        <w:rPr>
          <w:b/>
          <w:color w:val="FF0000"/>
        </w:rPr>
        <w:t>100 часов</w:t>
      </w:r>
      <w:r w:rsidRPr="008A3740">
        <w:rPr>
          <w:b/>
          <w:color w:val="FF0000"/>
        </w:rPr>
        <w:t>)</w:t>
      </w:r>
    </w:p>
    <w:p w14:paraId="1E49013C" w14:textId="77777777" w:rsidR="009F6EE1" w:rsidRPr="00162607" w:rsidRDefault="009F6EE1" w:rsidP="009F6EE1">
      <w:pPr>
        <w:ind w:hanging="180"/>
      </w:pPr>
    </w:p>
    <w:p w14:paraId="71C115B0" w14:textId="77777777" w:rsidR="009F6EE1" w:rsidRPr="005A731A" w:rsidRDefault="009F6EE1" w:rsidP="00136FBC">
      <w:pPr>
        <w:ind w:hanging="180"/>
        <w:jc w:val="center"/>
        <w:rPr>
          <w:b/>
        </w:rPr>
      </w:pPr>
      <w:r w:rsidRPr="005A731A">
        <w:rPr>
          <w:b/>
        </w:rPr>
        <w:t>«</w:t>
      </w:r>
      <w:r w:rsidR="004C42A5" w:rsidRPr="005A731A">
        <w:rPr>
          <w:b/>
          <w:color w:val="FF0000"/>
        </w:rPr>
        <w:t>Название программы</w:t>
      </w:r>
      <w:r w:rsidR="004D32CC" w:rsidRPr="005A731A">
        <w:rPr>
          <w:b/>
        </w:rPr>
        <w:t>»</w:t>
      </w:r>
    </w:p>
    <w:p w14:paraId="1769F84D" w14:textId="77777777" w:rsidR="00136FBC" w:rsidRPr="00136FBC" w:rsidRDefault="00136FBC" w:rsidP="00136FBC">
      <w:pPr>
        <w:rPr>
          <w:b/>
        </w:rPr>
      </w:pPr>
    </w:p>
    <w:p w14:paraId="57676316" w14:textId="77777777" w:rsidR="009F6EE1" w:rsidRPr="00162607" w:rsidRDefault="009F6EE1" w:rsidP="009F6EE1">
      <w:pPr>
        <w:ind w:hanging="180"/>
      </w:pPr>
      <w:r w:rsidRPr="00162607">
        <w:t xml:space="preserve">Кафедра: </w:t>
      </w:r>
      <w:r w:rsidR="004C42A5" w:rsidRPr="008A3740">
        <w:rPr>
          <w:color w:val="FF0000"/>
        </w:rPr>
        <w:t>название кафедры</w:t>
      </w:r>
    </w:p>
    <w:p w14:paraId="345116EA" w14:textId="62AB5B99" w:rsidR="009F6EE1" w:rsidRPr="00162607" w:rsidRDefault="00C762E7" w:rsidP="009F6EE1">
      <w:pPr>
        <w:ind w:hanging="180"/>
      </w:pPr>
      <w:r w:rsidRPr="00162607">
        <w:t>Трудоемкость: _</w:t>
      </w:r>
      <w:r w:rsidR="00136FBC" w:rsidRPr="00C63A12">
        <w:t>___час</w:t>
      </w:r>
      <w:r w:rsidR="00684BDF">
        <w:t>а(</w:t>
      </w:r>
      <w:proofErr w:type="spellStart"/>
      <w:r w:rsidR="00136FBC" w:rsidRPr="00C63A12">
        <w:t>ов</w:t>
      </w:r>
      <w:proofErr w:type="spellEnd"/>
      <w:r w:rsidR="00136FBC">
        <w:t>)</w:t>
      </w:r>
      <w:r w:rsidR="00136FBC" w:rsidRPr="00C63A12">
        <w:t>.</w:t>
      </w:r>
      <w:r w:rsidR="00136FBC">
        <w:t xml:space="preserve">  </w:t>
      </w:r>
    </w:p>
    <w:p w14:paraId="25E8D345" w14:textId="77777777" w:rsidR="009F6EE1" w:rsidRPr="00162607" w:rsidRDefault="009F6EE1" w:rsidP="009F6EE1">
      <w:pPr>
        <w:ind w:hanging="180"/>
      </w:pPr>
    </w:p>
    <w:p w14:paraId="6FFDC3BF" w14:textId="77777777" w:rsidR="009F6EE1" w:rsidRPr="00162607" w:rsidRDefault="009F6EE1" w:rsidP="009F6EE1">
      <w:pPr>
        <w:ind w:hanging="18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92"/>
        <w:gridCol w:w="2401"/>
        <w:gridCol w:w="2401"/>
      </w:tblGrid>
      <w:tr w:rsidR="00162607" w:rsidRPr="00162607" w14:paraId="1BB0DBED" w14:textId="77777777" w:rsidTr="00136FB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73BD" w14:textId="77777777" w:rsidR="009F6EE1" w:rsidRPr="00136FBC" w:rsidRDefault="009F6EE1" w:rsidP="00136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6FBC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136FBC"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1584" w14:textId="77777777" w:rsidR="009F6EE1" w:rsidRPr="00136FBC" w:rsidRDefault="000B35E0" w:rsidP="00136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6FBC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="004C42A5" w:rsidRPr="00136FBC">
              <w:rPr>
                <w:sz w:val="22"/>
                <w:szCs w:val="22"/>
                <w:lang w:eastAsia="en-US"/>
              </w:rPr>
              <w:t>модуля</w:t>
            </w:r>
            <w:r w:rsidR="009F6EE1" w:rsidRPr="00136FBC">
              <w:rPr>
                <w:sz w:val="22"/>
                <w:szCs w:val="22"/>
                <w:lang w:eastAsia="en-US"/>
              </w:rPr>
              <w:t xml:space="preserve"> учебного плана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4C89" w14:textId="54F7CE9A" w:rsidR="009F6EE1" w:rsidRPr="00136FBC" w:rsidRDefault="00CF477A" w:rsidP="00136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Кол-во </w:t>
            </w:r>
            <w:r w:rsidR="009F6EE1" w:rsidRPr="00136FBC"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E69B" w14:textId="77777777" w:rsidR="009F6EE1" w:rsidRPr="00136FBC" w:rsidRDefault="009F6EE1" w:rsidP="00136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6FBC">
              <w:rPr>
                <w:sz w:val="22"/>
                <w:szCs w:val="22"/>
                <w:lang w:eastAsia="en-US"/>
              </w:rPr>
              <w:t>Вид оценки</w:t>
            </w:r>
          </w:p>
          <w:p w14:paraId="7BB9A30B" w14:textId="77777777" w:rsidR="009F6EE1" w:rsidRPr="00136FBC" w:rsidRDefault="009F6EE1" w:rsidP="00136FB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136FBC">
              <w:rPr>
                <w:i/>
                <w:sz w:val="22"/>
                <w:szCs w:val="22"/>
                <w:lang w:eastAsia="en-US"/>
              </w:rPr>
              <w:t>(зачтено/не зачтено)</w:t>
            </w:r>
          </w:p>
        </w:tc>
      </w:tr>
      <w:tr w:rsidR="00162607" w:rsidRPr="00162607" w14:paraId="49384254" w14:textId="77777777" w:rsidTr="00136FB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E18C" w14:textId="77777777" w:rsidR="009F6EE1" w:rsidRPr="009E4CF7" w:rsidRDefault="009F6EE1" w:rsidP="00136FBC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884" w14:textId="77777777" w:rsidR="009F6EE1" w:rsidRPr="009E4CF7" w:rsidRDefault="009F6EE1" w:rsidP="009F6EE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14" w14:textId="77777777" w:rsidR="009F6EE1" w:rsidRPr="009E4CF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D36" w14:textId="77777777" w:rsidR="009F6EE1" w:rsidRPr="009E4CF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4CF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1D628592" w14:textId="77777777" w:rsidTr="00136FB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5D3" w14:textId="77777777" w:rsidR="009F6EE1" w:rsidRPr="009E4CF7" w:rsidRDefault="009F6EE1" w:rsidP="00136FBC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9F1" w14:textId="77777777" w:rsidR="009F6EE1" w:rsidRPr="009E4CF7" w:rsidRDefault="009F6EE1" w:rsidP="009F6EE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EE5" w14:textId="77777777" w:rsidR="009F6EE1" w:rsidRPr="009E4CF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2E8" w14:textId="77777777" w:rsidR="009F6EE1" w:rsidRPr="009E4CF7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4CF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1EFBD3F0" w14:textId="77777777" w:rsidTr="00136FB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EC1B" w14:textId="77777777" w:rsidR="009F6EE1" w:rsidRPr="009E4CF7" w:rsidRDefault="009F6EE1" w:rsidP="00136FBC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F3F" w14:textId="77777777" w:rsidR="009F6EE1" w:rsidRPr="009E4CF7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BE5" w14:textId="77777777" w:rsidR="009F6EE1" w:rsidRPr="009E4CF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905" w14:textId="77777777" w:rsidR="009F6EE1" w:rsidRPr="009E4CF7" w:rsidRDefault="004D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4CF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7C110FF6" w14:textId="77777777" w:rsidTr="00136FB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5FFA" w14:textId="77777777" w:rsidR="009F6EE1" w:rsidRPr="009E4CF7" w:rsidRDefault="009F6EE1" w:rsidP="00136FBC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FBA" w14:textId="77777777" w:rsidR="009F6EE1" w:rsidRPr="009E4CF7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E77" w14:textId="77777777" w:rsidR="009F6EE1" w:rsidRPr="009E4CF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AA5" w14:textId="77777777" w:rsidR="009F6EE1" w:rsidRPr="009E4CF7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4CF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6122B26D" w14:textId="77777777" w:rsidTr="00136FB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2AB" w14:textId="77777777" w:rsidR="009F6EE1" w:rsidRPr="009E4CF7" w:rsidRDefault="009F6EE1" w:rsidP="00136FBC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F2B" w14:textId="77777777" w:rsidR="009F6EE1" w:rsidRPr="009E4CF7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E51" w14:textId="77777777" w:rsidR="009F6EE1" w:rsidRPr="009E4CF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E06" w14:textId="77777777" w:rsidR="009F6EE1" w:rsidRPr="009E4CF7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4CF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46727F05" w14:textId="77777777" w:rsidTr="00136FB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ECEC" w14:textId="77777777" w:rsidR="009F6EE1" w:rsidRPr="009E4CF7" w:rsidRDefault="009F6EE1" w:rsidP="00136FBC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CDBB" w14:textId="77777777" w:rsidR="009F6EE1" w:rsidRPr="009E4CF7" w:rsidRDefault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4CF7">
              <w:rPr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161" w14:textId="77777777" w:rsidR="009F6EE1" w:rsidRPr="009E4CF7" w:rsidRDefault="004D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586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F95" w14:textId="77777777" w:rsidR="009F6EE1" w:rsidRPr="009E4CF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4CF7">
              <w:rPr>
                <w:sz w:val="20"/>
                <w:szCs w:val="20"/>
                <w:lang w:eastAsia="en-US"/>
              </w:rPr>
              <w:t>зачтено</w:t>
            </w:r>
          </w:p>
        </w:tc>
      </w:tr>
    </w:tbl>
    <w:p w14:paraId="317FBF21" w14:textId="77777777" w:rsidR="009F6EE1" w:rsidRPr="00162607" w:rsidRDefault="009F6EE1" w:rsidP="009F6EE1">
      <w:pPr>
        <w:ind w:hanging="180"/>
        <w:jc w:val="right"/>
      </w:pPr>
    </w:p>
    <w:p w14:paraId="0CD42670" w14:textId="77777777" w:rsidR="008A3740" w:rsidRDefault="008A3740" w:rsidP="008A3740">
      <w:pPr>
        <w:rPr>
          <w:i/>
          <w:color w:val="FF0000"/>
        </w:rPr>
      </w:pPr>
      <w:r>
        <w:rPr>
          <w:i/>
          <w:color w:val="FF0000"/>
        </w:rPr>
        <w:t>Требования к формулировке названий разделов:</w:t>
      </w:r>
    </w:p>
    <w:p w14:paraId="41D35B2C" w14:textId="77777777" w:rsidR="008A3740" w:rsidRDefault="008A3740" w:rsidP="008A3740">
      <w:pPr>
        <w:rPr>
          <w:i/>
          <w:color w:val="FF0000"/>
        </w:rPr>
      </w:pPr>
    </w:p>
    <w:p w14:paraId="645D8192" w14:textId="77777777" w:rsidR="008A3740" w:rsidRDefault="008A3740" w:rsidP="008A3740">
      <w:pPr>
        <w:pStyle w:val="a8"/>
        <w:numPr>
          <w:ilvl w:val="0"/>
          <w:numId w:val="3"/>
        </w:numPr>
        <w:rPr>
          <w:i/>
          <w:color w:val="FF0000"/>
        </w:rPr>
      </w:pPr>
      <w:r>
        <w:rPr>
          <w:i/>
          <w:color w:val="FF0000"/>
        </w:rPr>
        <w:t xml:space="preserve">Количество разделов не регламентировано, но формулировка всех названий </w:t>
      </w:r>
      <w:bookmarkStart w:id="13" w:name="_GoBack"/>
      <w:bookmarkEnd w:id="13"/>
      <w:r>
        <w:rPr>
          <w:i/>
          <w:color w:val="FF0000"/>
        </w:rPr>
        <w:t>разделов в СУММЕ не должна превышать 5 строк</w:t>
      </w:r>
    </w:p>
    <w:p w14:paraId="7240AF07" w14:textId="77777777" w:rsidR="008A3740" w:rsidRDefault="008A3740" w:rsidP="008A3740">
      <w:pPr>
        <w:pStyle w:val="a8"/>
        <w:numPr>
          <w:ilvl w:val="0"/>
          <w:numId w:val="3"/>
        </w:numPr>
        <w:rPr>
          <w:i/>
          <w:color w:val="FF0000"/>
        </w:rPr>
      </w:pPr>
      <w:r>
        <w:rPr>
          <w:i/>
          <w:color w:val="FF0000"/>
        </w:rPr>
        <w:t xml:space="preserve">Длина строки 45 символов с учетом пробелов шрифтом </w:t>
      </w:r>
      <w:r>
        <w:rPr>
          <w:i/>
          <w:color w:val="FF0000"/>
          <w:lang w:val="en-US"/>
        </w:rPr>
        <w:t>Times</w:t>
      </w:r>
      <w:r w:rsidRPr="00F257EF">
        <w:rPr>
          <w:i/>
          <w:color w:val="FF0000"/>
        </w:rPr>
        <w:t xml:space="preserve"> </w:t>
      </w:r>
      <w:r>
        <w:rPr>
          <w:i/>
          <w:color w:val="FF0000"/>
          <w:lang w:val="en-US"/>
        </w:rPr>
        <w:t>New</w:t>
      </w:r>
      <w:r w:rsidRPr="00F257EF">
        <w:rPr>
          <w:i/>
          <w:color w:val="FF0000"/>
        </w:rPr>
        <w:t xml:space="preserve"> </w:t>
      </w:r>
      <w:r>
        <w:rPr>
          <w:i/>
          <w:color w:val="FF0000"/>
          <w:lang w:val="en-US"/>
        </w:rPr>
        <w:t>Roman</w:t>
      </w:r>
      <w:r>
        <w:rPr>
          <w:i/>
          <w:color w:val="FF0000"/>
        </w:rPr>
        <w:t xml:space="preserve"> 10</w:t>
      </w:r>
    </w:p>
    <w:p w14:paraId="36879C73" w14:textId="77777777" w:rsidR="009F6EE1" w:rsidRDefault="009F6EE1" w:rsidP="009F6EE1">
      <w:pPr>
        <w:ind w:hanging="180"/>
        <w:jc w:val="right"/>
      </w:pPr>
    </w:p>
    <w:p w14:paraId="0B89B9D4" w14:textId="77777777" w:rsidR="008A3740" w:rsidRDefault="008A3740" w:rsidP="009F6EE1">
      <w:pPr>
        <w:ind w:hanging="180"/>
        <w:jc w:val="right"/>
      </w:pPr>
    </w:p>
    <w:p w14:paraId="3DAAA985" w14:textId="77777777" w:rsidR="008A3740" w:rsidRPr="00162607" w:rsidRDefault="008A3740" w:rsidP="008A3740">
      <w:pPr>
        <w:ind w:hanging="180"/>
        <w:jc w:val="both"/>
      </w:pPr>
    </w:p>
    <w:p w14:paraId="5736334C" w14:textId="61BA3FAB" w:rsidR="009F6EE1" w:rsidRPr="00162607" w:rsidRDefault="009F6EE1" w:rsidP="009F6EE1">
      <w:pPr>
        <w:ind w:hanging="180"/>
      </w:pPr>
      <w:r w:rsidRPr="00162607">
        <w:t xml:space="preserve">Заведующий кафедрой: </w:t>
      </w:r>
      <w:r w:rsidR="00136FBC">
        <w:t xml:space="preserve">                                        </w:t>
      </w:r>
      <w:r w:rsidR="008D27D8">
        <w:t xml:space="preserve">_________________________ </w:t>
      </w:r>
      <w:r w:rsidR="004C42A5">
        <w:t>И</w:t>
      </w:r>
      <w:r w:rsidRPr="00162607">
        <w:t>.</w:t>
      </w:r>
      <w:r w:rsidR="004C42A5">
        <w:t>О</w:t>
      </w:r>
      <w:r w:rsidRPr="00162607">
        <w:t xml:space="preserve">. </w:t>
      </w:r>
      <w:r w:rsidR="004C42A5">
        <w:t>Ф</w:t>
      </w:r>
      <w:r w:rsidR="00980DFC">
        <w:t>амилия</w:t>
      </w:r>
    </w:p>
    <w:p w14:paraId="555ADE99" w14:textId="77777777" w:rsidR="009F6EE1" w:rsidRPr="00162607" w:rsidRDefault="009F6EE1" w:rsidP="009F6EE1">
      <w:pPr>
        <w:ind w:hanging="180"/>
        <w:rPr>
          <w:i/>
        </w:rPr>
      </w:pPr>
      <w:r w:rsidRPr="00162607">
        <w:t xml:space="preserve">                                                 </w:t>
      </w:r>
      <w:r w:rsidRPr="00162607">
        <w:rPr>
          <w:i/>
        </w:rPr>
        <w:t xml:space="preserve">                             </w:t>
      </w:r>
      <w:r w:rsidR="00276920">
        <w:rPr>
          <w:i/>
        </w:rPr>
        <w:t xml:space="preserve">                         </w:t>
      </w:r>
      <w:r w:rsidR="00276920" w:rsidRPr="00C63A12">
        <w:rPr>
          <w:i/>
        </w:rPr>
        <w:t>подпись</w:t>
      </w:r>
    </w:p>
    <w:p w14:paraId="1A1A7451" w14:textId="30A165AE" w:rsidR="009F6EE1" w:rsidRPr="00233CA3" w:rsidRDefault="00A51180" w:rsidP="009F6EE1">
      <w:pPr>
        <w:ind w:hanging="180"/>
        <w:rPr>
          <w:color w:val="FF0000"/>
        </w:rPr>
      </w:pPr>
      <w:r>
        <w:t>«___»</w:t>
      </w:r>
      <w:r w:rsidR="00136FBC">
        <w:t xml:space="preserve"> </w:t>
      </w:r>
      <w:r>
        <w:t>___________</w:t>
      </w:r>
      <w:r w:rsidR="00A37D4F">
        <w:rPr>
          <w:color w:val="FF0000"/>
        </w:rPr>
        <w:t>20</w:t>
      </w:r>
      <w:r w:rsidR="009329EA">
        <w:rPr>
          <w:color w:val="FF0000"/>
        </w:rPr>
        <w:t>23</w:t>
      </w:r>
    </w:p>
    <w:p w14:paraId="03ED0E03" w14:textId="77777777" w:rsidR="008A3740" w:rsidRDefault="008A3740" w:rsidP="008A3740">
      <w:pPr>
        <w:jc w:val="both"/>
        <w:rPr>
          <w:b/>
          <w:color w:val="FF0000"/>
        </w:rPr>
      </w:pPr>
    </w:p>
    <w:p w14:paraId="383F409D" w14:textId="77777777" w:rsidR="00136FBC" w:rsidRPr="00136FBC" w:rsidRDefault="008A3740" w:rsidP="00136FBC">
      <w:pPr>
        <w:jc w:val="both"/>
        <w:rPr>
          <w:b/>
          <w:color w:val="FF0000"/>
        </w:rPr>
      </w:pPr>
      <w:r w:rsidRPr="005541C5">
        <w:rPr>
          <w:b/>
          <w:color w:val="FF0000"/>
        </w:rPr>
        <w:t>Таблица заполняется машинописным способом без сокращений!</w:t>
      </w:r>
    </w:p>
    <w:p w14:paraId="6D9E915D" w14:textId="77777777" w:rsidR="00136FBC" w:rsidRDefault="00136FBC" w:rsidP="000B35E0">
      <w:pPr>
        <w:jc w:val="center"/>
        <w:rPr>
          <w:b/>
        </w:rPr>
      </w:pPr>
    </w:p>
    <w:p w14:paraId="773B7DD0" w14:textId="77777777" w:rsidR="00136FBC" w:rsidRDefault="00136FBC" w:rsidP="000B35E0">
      <w:pPr>
        <w:jc w:val="center"/>
        <w:rPr>
          <w:b/>
        </w:rPr>
      </w:pPr>
    </w:p>
    <w:p w14:paraId="40569D75" w14:textId="77777777" w:rsidR="00136FBC" w:rsidRDefault="00136FBC" w:rsidP="000B35E0">
      <w:pPr>
        <w:jc w:val="center"/>
        <w:rPr>
          <w:b/>
        </w:rPr>
      </w:pPr>
    </w:p>
    <w:p w14:paraId="55E365F2" w14:textId="77777777" w:rsidR="00136FBC" w:rsidRDefault="00136FBC" w:rsidP="000B35E0">
      <w:pPr>
        <w:jc w:val="center"/>
        <w:rPr>
          <w:b/>
        </w:rPr>
      </w:pPr>
    </w:p>
    <w:p w14:paraId="0FCAE9F5" w14:textId="77777777" w:rsidR="00136FBC" w:rsidRDefault="00136FBC" w:rsidP="000B35E0">
      <w:pPr>
        <w:jc w:val="center"/>
        <w:rPr>
          <w:b/>
        </w:rPr>
      </w:pPr>
    </w:p>
    <w:p w14:paraId="767E04D6" w14:textId="77777777" w:rsidR="00136FBC" w:rsidRDefault="00136FBC" w:rsidP="000B35E0">
      <w:pPr>
        <w:jc w:val="center"/>
        <w:rPr>
          <w:b/>
        </w:rPr>
      </w:pPr>
    </w:p>
    <w:p w14:paraId="5B8C85B8" w14:textId="77777777" w:rsidR="00136FBC" w:rsidRDefault="00136FBC" w:rsidP="000B35E0">
      <w:pPr>
        <w:jc w:val="center"/>
        <w:rPr>
          <w:b/>
        </w:rPr>
      </w:pPr>
    </w:p>
    <w:p w14:paraId="38F2C6FA" w14:textId="77777777" w:rsidR="00136FBC" w:rsidRDefault="00136FBC" w:rsidP="000B35E0">
      <w:pPr>
        <w:jc w:val="center"/>
        <w:rPr>
          <w:b/>
        </w:rPr>
      </w:pPr>
    </w:p>
    <w:p w14:paraId="54C82435" w14:textId="77777777" w:rsidR="00136FBC" w:rsidRDefault="00136FBC" w:rsidP="000B35E0">
      <w:pPr>
        <w:jc w:val="center"/>
        <w:rPr>
          <w:b/>
        </w:rPr>
      </w:pPr>
    </w:p>
    <w:p w14:paraId="1D21F8B9" w14:textId="77777777" w:rsidR="00136FBC" w:rsidRDefault="00136FBC" w:rsidP="000B35E0">
      <w:pPr>
        <w:jc w:val="center"/>
        <w:rPr>
          <w:b/>
        </w:rPr>
      </w:pPr>
    </w:p>
    <w:p w14:paraId="3B4F8129" w14:textId="77777777" w:rsidR="00136FBC" w:rsidRDefault="00136FBC" w:rsidP="000B35E0">
      <w:pPr>
        <w:jc w:val="center"/>
        <w:rPr>
          <w:b/>
        </w:rPr>
      </w:pPr>
    </w:p>
    <w:p w14:paraId="741AE552" w14:textId="77777777" w:rsidR="00136FBC" w:rsidRDefault="00136FBC" w:rsidP="000B35E0">
      <w:pPr>
        <w:jc w:val="center"/>
        <w:rPr>
          <w:b/>
        </w:rPr>
      </w:pPr>
    </w:p>
    <w:p w14:paraId="46DC7C6A" w14:textId="77777777" w:rsidR="00136FBC" w:rsidRDefault="00136FBC" w:rsidP="000B35E0">
      <w:pPr>
        <w:jc w:val="center"/>
        <w:rPr>
          <w:b/>
        </w:rPr>
      </w:pPr>
    </w:p>
    <w:p w14:paraId="139DD1A4" w14:textId="77777777" w:rsidR="00136FBC" w:rsidRDefault="00136FBC" w:rsidP="000B35E0">
      <w:pPr>
        <w:jc w:val="center"/>
        <w:rPr>
          <w:b/>
        </w:rPr>
      </w:pPr>
    </w:p>
    <w:p w14:paraId="28803FF8" w14:textId="77777777" w:rsidR="00136FBC" w:rsidRDefault="00136FBC" w:rsidP="000B35E0">
      <w:pPr>
        <w:jc w:val="center"/>
        <w:rPr>
          <w:b/>
        </w:rPr>
      </w:pPr>
    </w:p>
    <w:p w14:paraId="5B22DA32" w14:textId="77777777" w:rsidR="00136FBC" w:rsidRDefault="00136FBC" w:rsidP="000B35E0">
      <w:pPr>
        <w:jc w:val="center"/>
        <w:rPr>
          <w:b/>
        </w:rPr>
      </w:pPr>
    </w:p>
    <w:p w14:paraId="6319867B" w14:textId="77777777" w:rsidR="00136FBC" w:rsidRDefault="00136FBC" w:rsidP="000B35E0">
      <w:pPr>
        <w:jc w:val="center"/>
        <w:rPr>
          <w:b/>
        </w:rPr>
      </w:pPr>
    </w:p>
    <w:p w14:paraId="6549001D" w14:textId="77777777" w:rsidR="00136FBC" w:rsidRDefault="00136FBC" w:rsidP="000B35E0">
      <w:pPr>
        <w:jc w:val="center"/>
        <w:rPr>
          <w:b/>
        </w:rPr>
      </w:pPr>
    </w:p>
    <w:p w14:paraId="3C9633CC" w14:textId="77777777" w:rsidR="000B35E0" w:rsidRPr="000B35E0" w:rsidRDefault="00924030" w:rsidP="000B35E0">
      <w:pPr>
        <w:jc w:val="center"/>
        <w:rPr>
          <w:b/>
        </w:rPr>
      </w:pPr>
      <w:r>
        <w:rPr>
          <w:b/>
        </w:rPr>
        <w:t>Федеральное г</w:t>
      </w:r>
      <w:r w:rsidR="000B35E0" w:rsidRPr="000B35E0">
        <w:rPr>
          <w:b/>
        </w:rPr>
        <w:t>осударственное бюджетное образовательное учреждение</w:t>
      </w:r>
    </w:p>
    <w:p w14:paraId="694DFC16" w14:textId="77777777" w:rsidR="000B35E0" w:rsidRPr="000B35E0" w:rsidRDefault="000B35E0" w:rsidP="000B35E0">
      <w:pPr>
        <w:jc w:val="center"/>
        <w:rPr>
          <w:b/>
        </w:rPr>
      </w:pPr>
      <w:r w:rsidRPr="000B35E0">
        <w:rPr>
          <w:b/>
        </w:rPr>
        <w:t xml:space="preserve">высшего образования </w:t>
      </w:r>
    </w:p>
    <w:p w14:paraId="6FCCD62B" w14:textId="77777777" w:rsidR="000B35E0" w:rsidRPr="000B35E0" w:rsidRDefault="000B35E0" w:rsidP="000B35E0">
      <w:pPr>
        <w:jc w:val="center"/>
        <w:rPr>
          <w:b/>
        </w:rPr>
      </w:pPr>
      <w:r w:rsidRPr="000B35E0">
        <w:rPr>
          <w:b/>
        </w:rPr>
        <w:t>Сибирский государственный медицинский университет</w:t>
      </w:r>
    </w:p>
    <w:p w14:paraId="20412B54" w14:textId="77777777" w:rsidR="000B35E0" w:rsidRPr="000B35E0" w:rsidRDefault="000B35E0" w:rsidP="000B35E0">
      <w:pPr>
        <w:jc w:val="center"/>
        <w:rPr>
          <w:b/>
        </w:rPr>
      </w:pPr>
      <w:r w:rsidRPr="000B35E0">
        <w:rPr>
          <w:b/>
        </w:rPr>
        <w:t>Министерства здравоохранения Российской Федерации</w:t>
      </w:r>
    </w:p>
    <w:p w14:paraId="7F280B28" w14:textId="77777777" w:rsidR="000B35E0" w:rsidRPr="000B35E0" w:rsidRDefault="000B35E0" w:rsidP="000B35E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 w:rsidRPr="000B35E0">
        <w:rPr>
          <w:b/>
        </w:rPr>
        <w:t xml:space="preserve">Кафедра </w:t>
      </w:r>
      <w:r w:rsidRPr="000B35E0">
        <w:rPr>
          <w:b/>
          <w:color w:val="FF0000"/>
        </w:rPr>
        <w:t>(название кафедры)</w:t>
      </w:r>
    </w:p>
    <w:p w14:paraId="3E40EEF9" w14:textId="77777777" w:rsidR="000B35E0" w:rsidRPr="000B35E0" w:rsidRDefault="000B35E0" w:rsidP="000B35E0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p w14:paraId="5C1CA098" w14:textId="7F9C5486" w:rsidR="000B35E0" w:rsidRPr="000B35E0" w:rsidRDefault="000B35E0" w:rsidP="000B35E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 w:rsidRPr="000B35E0">
        <w:rPr>
          <w:b/>
          <w:bCs/>
        </w:rPr>
        <w:t>Аннотация дополнительно</w:t>
      </w:r>
      <w:r w:rsidR="00040440">
        <w:rPr>
          <w:b/>
          <w:bCs/>
        </w:rPr>
        <w:t>й профессиональной программы ПК</w:t>
      </w:r>
    </w:p>
    <w:p w14:paraId="5149D4C3" w14:textId="77777777" w:rsidR="000B35E0" w:rsidRPr="000B35E0" w:rsidRDefault="000B35E0" w:rsidP="000B35E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 w:rsidRPr="000B35E0">
        <w:rPr>
          <w:b/>
          <w:bCs/>
          <w:color w:val="FF0000"/>
        </w:rPr>
        <w:t>«Название программы»</w:t>
      </w:r>
    </w:p>
    <w:p w14:paraId="18742C1C" w14:textId="77777777" w:rsidR="000B35E0" w:rsidRPr="000B35E0" w:rsidRDefault="000B35E0" w:rsidP="000B35E0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tbl>
      <w:tblPr>
        <w:tblW w:w="960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199"/>
      </w:tblGrid>
      <w:tr w:rsidR="000B35E0" w:rsidRPr="000B35E0" w14:paraId="0AD536FE" w14:textId="77777777" w:rsidTr="00136FBC">
        <w:tc>
          <w:tcPr>
            <w:tcW w:w="3404" w:type="dxa"/>
          </w:tcPr>
          <w:p w14:paraId="3BCCFDE5" w14:textId="77777777" w:rsidR="000B35E0" w:rsidRPr="000B35E0" w:rsidRDefault="000B35E0" w:rsidP="000B35E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0B35E0">
              <w:rPr>
                <w:bCs/>
              </w:rPr>
              <w:t xml:space="preserve">Цель реализации программы </w:t>
            </w:r>
          </w:p>
        </w:tc>
        <w:tc>
          <w:tcPr>
            <w:tcW w:w="6199" w:type="dxa"/>
          </w:tcPr>
          <w:p w14:paraId="42351E39" w14:textId="77777777" w:rsidR="000B35E0" w:rsidRPr="000B35E0" w:rsidRDefault="000B35E0" w:rsidP="000B35E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0B35E0">
              <w:rPr>
                <w:bCs/>
                <w:color w:val="FF0000"/>
              </w:rPr>
              <w:t>Не более 5 строк</w:t>
            </w:r>
          </w:p>
        </w:tc>
      </w:tr>
      <w:tr w:rsidR="00863CD8" w:rsidRPr="000B35E0" w14:paraId="532B4B69" w14:textId="77777777" w:rsidTr="00136FBC">
        <w:tc>
          <w:tcPr>
            <w:tcW w:w="3404" w:type="dxa"/>
          </w:tcPr>
          <w:p w14:paraId="30AB7049" w14:textId="77777777" w:rsidR="00863CD8" w:rsidRPr="000B35E0" w:rsidRDefault="00863CD8" w:rsidP="000B35E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0B35E0">
              <w:rPr>
                <w:bCs/>
              </w:rPr>
              <w:t>Категория обучающихся</w:t>
            </w:r>
          </w:p>
        </w:tc>
        <w:tc>
          <w:tcPr>
            <w:tcW w:w="6199" w:type="dxa"/>
          </w:tcPr>
          <w:p w14:paraId="3BFF7B55" w14:textId="77777777" w:rsidR="00863CD8" w:rsidRPr="00811BC1" w:rsidRDefault="00863CD8" w:rsidP="00272A7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Соответствует пункту 1.2 Общей характеристики программы</w:t>
            </w:r>
          </w:p>
        </w:tc>
      </w:tr>
      <w:tr w:rsidR="00863CD8" w:rsidRPr="000B35E0" w14:paraId="55CD279A" w14:textId="77777777" w:rsidTr="00136FBC">
        <w:tc>
          <w:tcPr>
            <w:tcW w:w="3404" w:type="dxa"/>
          </w:tcPr>
          <w:p w14:paraId="3EF8EBB0" w14:textId="77777777" w:rsidR="00863CD8" w:rsidRPr="000B35E0" w:rsidRDefault="00863CD8" w:rsidP="000B35E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B35E0">
              <w:rPr>
                <w:bCs/>
              </w:rPr>
              <w:t>Форма обучения</w:t>
            </w:r>
          </w:p>
        </w:tc>
        <w:tc>
          <w:tcPr>
            <w:tcW w:w="6199" w:type="dxa"/>
          </w:tcPr>
          <w:p w14:paraId="6E769208" w14:textId="2C7890A5" w:rsidR="00863CD8" w:rsidRPr="000B35E0" w:rsidRDefault="00B419D7" w:rsidP="000B35E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="005A591B">
              <w:rPr>
                <w:bCs/>
              </w:rPr>
              <w:t>аоч</w:t>
            </w:r>
            <w:r w:rsidR="00863CD8" w:rsidRPr="00D22AF9">
              <w:rPr>
                <w:bCs/>
              </w:rPr>
              <w:t>ная</w:t>
            </w:r>
          </w:p>
        </w:tc>
      </w:tr>
      <w:tr w:rsidR="004739F1" w:rsidRPr="000B35E0" w14:paraId="567362F4" w14:textId="77777777" w:rsidTr="00BA3B99">
        <w:tc>
          <w:tcPr>
            <w:tcW w:w="3404" w:type="dxa"/>
          </w:tcPr>
          <w:p w14:paraId="3A7531F6" w14:textId="77777777" w:rsidR="004739F1" w:rsidRPr="000B35E0" w:rsidRDefault="004739F1" w:rsidP="000B35E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0B35E0">
              <w:rPr>
                <w:bCs/>
                <w:spacing w:val="-2"/>
              </w:rPr>
              <w:t>Трудоемкость</w:t>
            </w:r>
          </w:p>
        </w:tc>
        <w:tc>
          <w:tcPr>
            <w:tcW w:w="6199" w:type="dxa"/>
            <w:vAlign w:val="center"/>
          </w:tcPr>
          <w:p w14:paraId="3D0A7D3D" w14:textId="227138D6" w:rsidR="004739F1" w:rsidRPr="000B35E0" w:rsidRDefault="004739F1" w:rsidP="000B35E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712E2C">
              <w:rPr>
                <w:bCs/>
                <w:color w:val="FF0000"/>
                <w:lang w:bidi="ru-RU"/>
              </w:rPr>
              <w:t xml:space="preserve">36 </w:t>
            </w:r>
            <w:r w:rsidRPr="00712E2C">
              <w:rPr>
                <w:bCs/>
                <w:lang w:bidi="ru-RU"/>
              </w:rPr>
              <w:t>часов (</w:t>
            </w:r>
            <w:r w:rsidRPr="00712E2C">
              <w:rPr>
                <w:bCs/>
                <w:color w:val="FF0000"/>
                <w:lang w:bidi="ru-RU"/>
              </w:rPr>
              <w:t xml:space="preserve">1 </w:t>
            </w:r>
            <w:r w:rsidRPr="00712E2C">
              <w:rPr>
                <w:bCs/>
                <w:lang w:bidi="ru-RU"/>
              </w:rPr>
              <w:t>ЗЕТ)</w:t>
            </w:r>
          </w:p>
        </w:tc>
      </w:tr>
      <w:tr w:rsidR="004739F1" w:rsidRPr="000B35E0" w14:paraId="61CD53A6" w14:textId="77777777" w:rsidTr="00136FBC">
        <w:tc>
          <w:tcPr>
            <w:tcW w:w="3404" w:type="dxa"/>
          </w:tcPr>
          <w:p w14:paraId="23A803A8" w14:textId="77777777" w:rsidR="004739F1" w:rsidRPr="000B35E0" w:rsidRDefault="004739F1" w:rsidP="000B35E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0B35E0">
              <w:rPr>
                <w:bCs/>
              </w:rPr>
              <w:t>Формируемые компетенции</w:t>
            </w:r>
          </w:p>
        </w:tc>
        <w:tc>
          <w:tcPr>
            <w:tcW w:w="6199" w:type="dxa"/>
          </w:tcPr>
          <w:p w14:paraId="7FA115C6" w14:textId="77777777" w:rsidR="004739F1" w:rsidRPr="000B35E0" w:rsidRDefault="004739F1" w:rsidP="000B35E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0B35E0">
              <w:rPr>
                <w:bCs/>
                <w:color w:val="FF0000"/>
              </w:rPr>
              <w:t>Не более 10 строк</w:t>
            </w:r>
          </w:p>
        </w:tc>
      </w:tr>
      <w:tr w:rsidR="004739F1" w:rsidRPr="000B35E0" w14:paraId="49F462B0" w14:textId="77777777" w:rsidTr="00136FBC">
        <w:tc>
          <w:tcPr>
            <w:tcW w:w="3404" w:type="dxa"/>
          </w:tcPr>
          <w:p w14:paraId="1D0EF7ED" w14:textId="77777777" w:rsidR="004739F1" w:rsidRPr="000B35E0" w:rsidRDefault="004739F1" w:rsidP="000B35E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0B35E0">
              <w:rPr>
                <w:bCs/>
              </w:rPr>
              <w:t>Изучаемые вопросы</w:t>
            </w:r>
          </w:p>
        </w:tc>
        <w:tc>
          <w:tcPr>
            <w:tcW w:w="6199" w:type="dxa"/>
          </w:tcPr>
          <w:p w14:paraId="6249F2CC" w14:textId="61FD8715" w:rsidR="004739F1" w:rsidRPr="000B35E0" w:rsidRDefault="004739F1" w:rsidP="000B35E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0B35E0">
              <w:rPr>
                <w:bCs/>
                <w:color w:val="FF0000"/>
              </w:rPr>
              <w:t xml:space="preserve">Не </w:t>
            </w:r>
            <w:r w:rsidR="00FA4586">
              <w:rPr>
                <w:bCs/>
                <w:color w:val="FF0000"/>
              </w:rPr>
              <w:t>более 10</w:t>
            </w:r>
            <w:r w:rsidRPr="000B35E0">
              <w:rPr>
                <w:bCs/>
                <w:color w:val="FF0000"/>
              </w:rPr>
              <w:t xml:space="preserve"> строк</w:t>
            </w:r>
          </w:p>
        </w:tc>
      </w:tr>
      <w:tr w:rsidR="004739F1" w:rsidRPr="000B35E0" w14:paraId="170F03D2" w14:textId="77777777" w:rsidTr="00136FBC">
        <w:tc>
          <w:tcPr>
            <w:tcW w:w="3404" w:type="dxa"/>
          </w:tcPr>
          <w:p w14:paraId="3F7AC6F7" w14:textId="77777777" w:rsidR="004739F1" w:rsidRPr="000B35E0" w:rsidRDefault="004739F1" w:rsidP="000B35E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0B35E0">
              <w:rPr>
                <w:bCs/>
              </w:rPr>
              <w:t>Виды учебной работы</w:t>
            </w:r>
          </w:p>
        </w:tc>
        <w:tc>
          <w:tcPr>
            <w:tcW w:w="6199" w:type="dxa"/>
          </w:tcPr>
          <w:p w14:paraId="642FC114" w14:textId="77777777" w:rsidR="004739F1" w:rsidRPr="000B35E0" w:rsidRDefault="004739F1" w:rsidP="004F0EE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0B35E0">
              <w:rPr>
                <w:bCs/>
                <w:color w:val="FF0000"/>
              </w:rPr>
              <w:t>Лекции,</w:t>
            </w:r>
            <w:r>
              <w:rPr>
                <w:bCs/>
                <w:color w:val="FF0000"/>
              </w:rPr>
              <w:t xml:space="preserve"> практические занятия, семинары</w:t>
            </w:r>
          </w:p>
        </w:tc>
      </w:tr>
    </w:tbl>
    <w:p w14:paraId="361243D1" w14:textId="77777777" w:rsidR="000B35E0" w:rsidRPr="000B35E0" w:rsidRDefault="000B35E0" w:rsidP="000B35E0">
      <w:pPr>
        <w:spacing w:line="360" w:lineRule="auto"/>
        <w:rPr>
          <w:b/>
        </w:rPr>
      </w:pPr>
    </w:p>
    <w:p w14:paraId="75C06910" w14:textId="77777777" w:rsidR="000B35E0" w:rsidRPr="000B35E0" w:rsidRDefault="000B35E0" w:rsidP="00136FBC">
      <w:pPr>
        <w:rPr>
          <w:color w:val="FF0000"/>
        </w:rPr>
      </w:pPr>
      <w:r w:rsidRPr="000B35E0">
        <w:t xml:space="preserve">Заведующий кафедрой </w:t>
      </w:r>
      <w:r w:rsidRPr="000B35E0">
        <w:rPr>
          <w:color w:val="FF0000"/>
        </w:rPr>
        <w:t>(название кафедры)</w:t>
      </w:r>
    </w:p>
    <w:p w14:paraId="718B773B" w14:textId="77777777" w:rsidR="000B35E0" w:rsidRPr="000B35E0" w:rsidRDefault="00136FBC" w:rsidP="00136FBC">
      <w:pPr>
        <w:rPr>
          <w:sz w:val="20"/>
          <w:szCs w:val="20"/>
        </w:rPr>
      </w:pPr>
      <w:r>
        <w:rPr>
          <w:color w:val="FF0000"/>
        </w:rPr>
        <w:t xml:space="preserve">д-р </w:t>
      </w:r>
      <w:r w:rsidR="000B35E0" w:rsidRPr="000B35E0">
        <w:rPr>
          <w:color w:val="FF0000"/>
        </w:rPr>
        <w:t>мед.</w:t>
      </w:r>
      <w:r>
        <w:rPr>
          <w:color w:val="FF0000"/>
        </w:rPr>
        <w:t xml:space="preserve"> </w:t>
      </w:r>
      <w:r w:rsidR="000B35E0" w:rsidRPr="000B35E0">
        <w:rPr>
          <w:color w:val="FF0000"/>
        </w:rPr>
        <w:t>наук, профессор</w:t>
      </w:r>
      <w:r w:rsidR="000B35E0" w:rsidRPr="000B35E0">
        <w:t xml:space="preserve"> </w:t>
      </w:r>
      <w:r w:rsidR="000B35E0" w:rsidRPr="000B35E0">
        <w:tab/>
      </w:r>
      <w:r w:rsidR="000B35E0" w:rsidRPr="000B35E0">
        <w:rPr>
          <w:b/>
        </w:rPr>
        <w:t xml:space="preserve">      </w:t>
      </w:r>
      <w:r w:rsidR="000B35E0" w:rsidRPr="000B35E0">
        <w:t xml:space="preserve">                   </w:t>
      </w:r>
      <w:r w:rsidR="00276920">
        <w:t xml:space="preserve">    _______________________  </w:t>
      </w:r>
      <w:r w:rsidR="000B35E0" w:rsidRPr="000B35E0">
        <w:t xml:space="preserve"> И.О. Фамилия</w:t>
      </w:r>
    </w:p>
    <w:p w14:paraId="0E6A0C58" w14:textId="77777777" w:rsidR="00260221" w:rsidRPr="00162607" w:rsidRDefault="00276920" w:rsidP="009F6EE1">
      <w:r>
        <w:rPr>
          <w:i/>
        </w:rPr>
        <w:t xml:space="preserve">                                                                                             </w:t>
      </w:r>
      <w:r w:rsidRPr="00C63A12">
        <w:rPr>
          <w:i/>
        </w:rPr>
        <w:t>подпись</w:t>
      </w:r>
    </w:p>
    <w:sectPr w:rsidR="00260221" w:rsidRPr="00162607" w:rsidSect="00FB5394">
      <w:headerReference w:type="even" r:id="rId9"/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4863F" w14:textId="77777777" w:rsidR="00203B50" w:rsidRDefault="00203B50">
      <w:r>
        <w:separator/>
      </w:r>
    </w:p>
  </w:endnote>
  <w:endnote w:type="continuationSeparator" w:id="0">
    <w:p w14:paraId="7845079D" w14:textId="77777777" w:rsidR="00203B50" w:rsidRDefault="002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2C218" w14:textId="77777777" w:rsidR="00203B50" w:rsidRDefault="00203B50">
      <w:r>
        <w:separator/>
      </w:r>
    </w:p>
  </w:footnote>
  <w:footnote w:type="continuationSeparator" w:id="0">
    <w:p w14:paraId="5982992A" w14:textId="77777777" w:rsidR="00203B50" w:rsidRDefault="0020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1D42E" w14:textId="77777777" w:rsidR="00801D6F" w:rsidRDefault="00801D6F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958C99" w14:textId="77777777" w:rsidR="00801D6F" w:rsidRDefault="00801D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5A0D8" w14:textId="7419EF45" w:rsidR="00801D6F" w:rsidRDefault="00801D6F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31A">
      <w:rPr>
        <w:rStyle w:val="a6"/>
        <w:noProof/>
      </w:rPr>
      <w:t>8</w:t>
    </w:r>
    <w:r>
      <w:rPr>
        <w:rStyle w:val="a6"/>
      </w:rPr>
      <w:fldChar w:fldCharType="end"/>
    </w:r>
  </w:p>
  <w:p w14:paraId="44684A85" w14:textId="77777777" w:rsidR="00801D6F" w:rsidRDefault="00801D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2B11"/>
    <w:multiLevelType w:val="hybridMultilevel"/>
    <w:tmpl w:val="AE46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838D8"/>
    <w:multiLevelType w:val="multilevel"/>
    <w:tmpl w:val="CB5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5562E6"/>
    <w:multiLevelType w:val="hybridMultilevel"/>
    <w:tmpl w:val="AA7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7032A"/>
    <w:multiLevelType w:val="hybridMultilevel"/>
    <w:tmpl w:val="244E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4C6FBE"/>
    <w:multiLevelType w:val="hybridMultilevel"/>
    <w:tmpl w:val="A30EC1C4"/>
    <w:lvl w:ilvl="0" w:tplc="CC6A9D4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A1FF5"/>
    <w:multiLevelType w:val="hybridMultilevel"/>
    <w:tmpl w:val="E01A084E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>
    <w:nsid w:val="76DC259D"/>
    <w:multiLevelType w:val="hybridMultilevel"/>
    <w:tmpl w:val="6BE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97269"/>
    <w:multiLevelType w:val="hybridMultilevel"/>
    <w:tmpl w:val="D8B4FEFE"/>
    <w:lvl w:ilvl="0" w:tplc="F2ECD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6"/>
  </w:num>
  <w:num w:numId="8">
    <w:abstractNumId w:val="10"/>
  </w:num>
  <w:num w:numId="9">
    <w:abstractNumId w:val="14"/>
  </w:num>
  <w:num w:numId="10">
    <w:abstractNumId w:val="11"/>
  </w:num>
  <w:num w:numId="11">
    <w:abstractNumId w:val="17"/>
  </w:num>
  <w:num w:numId="12">
    <w:abstractNumId w:val="2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21"/>
  </w:num>
  <w:num w:numId="21">
    <w:abstractNumId w:val="20"/>
  </w:num>
  <w:num w:numId="22">
    <w:abstractNumId w:val="8"/>
  </w:num>
  <w:num w:numId="23">
    <w:abstractNumId w:val="3"/>
  </w:num>
  <w:num w:numId="24">
    <w:abstractNumId w:val="19"/>
  </w:num>
  <w:num w:numId="25">
    <w:abstractNumId w:val="15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E"/>
    <w:rsid w:val="000045C6"/>
    <w:rsid w:val="000275F2"/>
    <w:rsid w:val="00040440"/>
    <w:rsid w:val="000556DB"/>
    <w:rsid w:val="00064B68"/>
    <w:rsid w:val="00086FDF"/>
    <w:rsid w:val="00087DBD"/>
    <w:rsid w:val="0009150B"/>
    <w:rsid w:val="00092EF8"/>
    <w:rsid w:val="00096465"/>
    <w:rsid w:val="000A5A80"/>
    <w:rsid w:val="000B35E0"/>
    <w:rsid w:val="000E4921"/>
    <w:rsid w:val="000E4B33"/>
    <w:rsid w:val="000F2A28"/>
    <w:rsid w:val="001066CC"/>
    <w:rsid w:val="00111533"/>
    <w:rsid w:val="001221AD"/>
    <w:rsid w:val="00125D0F"/>
    <w:rsid w:val="001272E6"/>
    <w:rsid w:val="00134714"/>
    <w:rsid w:val="00136FBC"/>
    <w:rsid w:val="00145A88"/>
    <w:rsid w:val="00151B14"/>
    <w:rsid w:val="00151D92"/>
    <w:rsid w:val="001551FD"/>
    <w:rsid w:val="00162607"/>
    <w:rsid w:val="00164DA1"/>
    <w:rsid w:val="00174164"/>
    <w:rsid w:val="001877E4"/>
    <w:rsid w:val="0019257D"/>
    <w:rsid w:val="00195783"/>
    <w:rsid w:val="001A2434"/>
    <w:rsid w:val="001B0814"/>
    <w:rsid w:val="001D10CC"/>
    <w:rsid w:val="001D58ED"/>
    <w:rsid w:val="001E3380"/>
    <w:rsid w:val="001E4CFB"/>
    <w:rsid w:val="001F4C65"/>
    <w:rsid w:val="00203B50"/>
    <w:rsid w:val="002235DD"/>
    <w:rsid w:val="002314C0"/>
    <w:rsid w:val="00233CA3"/>
    <w:rsid w:val="00245459"/>
    <w:rsid w:val="00260221"/>
    <w:rsid w:val="00267ACC"/>
    <w:rsid w:val="00276920"/>
    <w:rsid w:val="002A38B5"/>
    <w:rsid w:val="002B1632"/>
    <w:rsid w:val="002B5A58"/>
    <w:rsid w:val="002B6335"/>
    <w:rsid w:val="002B7E59"/>
    <w:rsid w:val="002C5AA6"/>
    <w:rsid w:val="002E0CAC"/>
    <w:rsid w:val="002E2923"/>
    <w:rsid w:val="002E6DE4"/>
    <w:rsid w:val="002F4F07"/>
    <w:rsid w:val="002F5AC1"/>
    <w:rsid w:val="00310BBA"/>
    <w:rsid w:val="00334E2F"/>
    <w:rsid w:val="00346491"/>
    <w:rsid w:val="0035554A"/>
    <w:rsid w:val="003754C0"/>
    <w:rsid w:val="00381E98"/>
    <w:rsid w:val="00383CCA"/>
    <w:rsid w:val="003A1A26"/>
    <w:rsid w:val="003B668B"/>
    <w:rsid w:val="004013C5"/>
    <w:rsid w:val="00407225"/>
    <w:rsid w:val="00447F4E"/>
    <w:rsid w:val="0045574A"/>
    <w:rsid w:val="00467F40"/>
    <w:rsid w:val="00471E31"/>
    <w:rsid w:val="004739F1"/>
    <w:rsid w:val="0049596E"/>
    <w:rsid w:val="004B5647"/>
    <w:rsid w:val="004C42A5"/>
    <w:rsid w:val="004D0AB4"/>
    <w:rsid w:val="004D32CC"/>
    <w:rsid w:val="004E04C6"/>
    <w:rsid w:val="004E1BD1"/>
    <w:rsid w:val="004E2AAE"/>
    <w:rsid w:val="004F0EED"/>
    <w:rsid w:val="004F3EC5"/>
    <w:rsid w:val="005007FE"/>
    <w:rsid w:val="0050625C"/>
    <w:rsid w:val="00507B9A"/>
    <w:rsid w:val="00534A97"/>
    <w:rsid w:val="00552A0A"/>
    <w:rsid w:val="005624DB"/>
    <w:rsid w:val="00565857"/>
    <w:rsid w:val="00582FB0"/>
    <w:rsid w:val="005932F3"/>
    <w:rsid w:val="005971C5"/>
    <w:rsid w:val="005A591B"/>
    <w:rsid w:val="005A731A"/>
    <w:rsid w:val="005F04CF"/>
    <w:rsid w:val="005F37AF"/>
    <w:rsid w:val="0061730E"/>
    <w:rsid w:val="00617BC2"/>
    <w:rsid w:val="006413E1"/>
    <w:rsid w:val="00644520"/>
    <w:rsid w:val="00651BD5"/>
    <w:rsid w:val="006536A4"/>
    <w:rsid w:val="00684BDF"/>
    <w:rsid w:val="006A08B9"/>
    <w:rsid w:val="006A7666"/>
    <w:rsid w:val="006B4764"/>
    <w:rsid w:val="006E6F63"/>
    <w:rsid w:val="00711799"/>
    <w:rsid w:val="007246A8"/>
    <w:rsid w:val="00760AB8"/>
    <w:rsid w:val="007661EF"/>
    <w:rsid w:val="00784C4B"/>
    <w:rsid w:val="007964A4"/>
    <w:rsid w:val="007A0A93"/>
    <w:rsid w:val="007C02FD"/>
    <w:rsid w:val="007C6C4A"/>
    <w:rsid w:val="007D022D"/>
    <w:rsid w:val="00801D6F"/>
    <w:rsid w:val="0080387A"/>
    <w:rsid w:val="00806547"/>
    <w:rsid w:val="00822744"/>
    <w:rsid w:val="0083005F"/>
    <w:rsid w:val="00863CD8"/>
    <w:rsid w:val="008706BD"/>
    <w:rsid w:val="0087598D"/>
    <w:rsid w:val="00877D2B"/>
    <w:rsid w:val="0088317A"/>
    <w:rsid w:val="0088383D"/>
    <w:rsid w:val="008A3740"/>
    <w:rsid w:val="008B4743"/>
    <w:rsid w:val="008D27D8"/>
    <w:rsid w:val="008F4DD5"/>
    <w:rsid w:val="00901BA0"/>
    <w:rsid w:val="00904747"/>
    <w:rsid w:val="0090710F"/>
    <w:rsid w:val="009102E0"/>
    <w:rsid w:val="00924030"/>
    <w:rsid w:val="009329EA"/>
    <w:rsid w:val="00950288"/>
    <w:rsid w:val="009639E5"/>
    <w:rsid w:val="00965570"/>
    <w:rsid w:val="00965A1B"/>
    <w:rsid w:val="00965ABC"/>
    <w:rsid w:val="00974C42"/>
    <w:rsid w:val="00980DFC"/>
    <w:rsid w:val="00993B00"/>
    <w:rsid w:val="00996A17"/>
    <w:rsid w:val="009B38A8"/>
    <w:rsid w:val="009E4CF7"/>
    <w:rsid w:val="009E69ED"/>
    <w:rsid w:val="009F6EE1"/>
    <w:rsid w:val="00A04233"/>
    <w:rsid w:val="00A2291E"/>
    <w:rsid w:val="00A37D4F"/>
    <w:rsid w:val="00A51180"/>
    <w:rsid w:val="00A63F4C"/>
    <w:rsid w:val="00A64D49"/>
    <w:rsid w:val="00A75148"/>
    <w:rsid w:val="00A817CD"/>
    <w:rsid w:val="00A83AF0"/>
    <w:rsid w:val="00A91C92"/>
    <w:rsid w:val="00A96F64"/>
    <w:rsid w:val="00AD34AC"/>
    <w:rsid w:val="00AD60EE"/>
    <w:rsid w:val="00AF0134"/>
    <w:rsid w:val="00B13D85"/>
    <w:rsid w:val="00B16EDF"/>
    <w:rsid w:val="00B20021"/>
    <w:rsid w:val="00B31527"/>
    <w:rsid w:val="00B3616C"/>
    <w:rsid w:val="00B41138"/>
    <w:rsid w:val="00B419D7"/>
    <w:rsid w:val="00B4373C"/>
    <w:rsid w:val="00B63DAD"/>
    <w:rsid w:val="00BA6C43"/>
    <w:rsid w:val="00BD1CA9"/>
    <w:rsid w:val="00BD494E"/>
    <w:rsid w:val="00BD5B03"/>
    <w:rsid w:val="00BD7131"/>
    <w:rsid w:val="00BE3299"/>
    <w:rsid w:val="00C008CE"/>
    <w:rsid w:val="00C14377"/>
    <w:rsid w:val="00C17375"/>
    <w:rsid w:val="00C70E18"/>
    <w:rsid w:val="00C762E7"/>
    <w:rsid w:val="00C81A0A"/>
    <w:rsid w:val="00C841FD"/>
    <w:rsid w:val="00C95AA1"/>
    <w:rsid w:val="00CA52AB"/>
    <w:rsid w:val="00CB1B11"/>
    <w:rsid w:val="00CC3358"/>
    <w:rsid w:val="00CD425C"/>
    <w:rsid w:val="00CF477A"/>
    <w:rsid w:val="00D22AF9"/>
    <w:rsid w:val="00D22FB5"/>
    <w:rsid w:val="00D256D3"/>
    <w:rsid w:val="00D40B3B"/>
    <w:rsid w:val="00D40EF3"/>
    <w:rsid w:val="00D44917"/>
    <w:rsid w:val="00D52C4A"/>
    <w:rsid w:val="00D73EA7"/>
    <w:rsid w:val="00D74934"/>
    <w:rsid w:val="00D87D99"/>
    <w:rsid w:val="00D954F5"/>
    <w:rsid w:val="00DA1315"/>
    <w:rsid w:val="00DB0350"/>
    <w:rsid w:val="00DB632A"/>
    <w:rsid w:val="00DB6C33"/>
    <w:rsid w:val="00DC63BF"/>
    <w:rsid w:val="00DD23CF"/>
    <w:rsid w:val="00DE5006"/>
    <w:rsid w:val="00E00CC0"/>
    <w:rsid w:val="00E230A8"/>
    <w:rsid w:val="00E45F95"/>
    <w:rsid w:val="00E543F8"/>
    <w:rsid w:val="00EB4058"/>
    <w:rsid w:val="00ED44B2"/>
    <w:rsid w:val="00EF6AA1"/>
    <w:rsid w:val="00F01E72"/>
    <w:rsid w:val="00F06336"/>
    <w:rsid w:val="00F24A98"/>
    <w:rsid w:val="00F257EF"/>
    <w:rsid w:val="00F6140D"/>
    <w:rsid w:val="00F701AC"/>
    <w:rsid w:val="00F96585"/>
    <w:rsid w:val="00FA4586"/>
    <w:rsid w:val="00FB5394"/>
    <w:rsid w:val="00FC5603"/>
    <w:rsid w:val="00FC5BFE"/>
    <w:rsid w:val="00FD4794"/>
    <w:rsid w:val="00FE69FA"/>
    <w:rsid w:val="00FF1095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uiPriority w:val="59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paragraph" w:styleId="af2">
    <w:name w:val="Normal (Web)"/>
    <w:basedOn w:val="a"/>
    <w:uiPriority w:val="99"/>
    <w:unhideWhenUsed/>
    <w:rsid w:val="008D27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uiPriority w:val="59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paragraph" w:styleId="af2">
    <w:name w:val="Normal (Web)"/>
    <w:basedOn w:val="a"/>
    <w:uiPriority w:val="99"/>
    <w:unhideWhenUsed/>
    <w:rsid w:val="008D27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9EE2-51C7-4124-A50B-8DAC945D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Ludmila</cp:lastModifiedBy>
  <cp:revision>7</cp:revision>
  <cp:lastPrinted>2015-05-06T10:31:00Z</cp:lastPrinted>
  <dcterms:created xsi:type="dcterms:W3CDTF">2023-03-12T13:27:00Z</dcterms:created>
  <dcterms:modified xsi:type="dcterms:W3CDTF">2023-03-12T14:05:00Z</dcterms:modified>
</cp:coreProperties>
</file>