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EF2" w:rsidRPr="00FD67B8" w:rsidRDefault="00BD2EF2" w:rsidP="00BD2EF2">
      <w:pPr>
        <w:jc w:val="center"/>
        <w:rPr>
          <w:rFonts w:ascii="Times New Roman" w:hAnsi="Times New Roman" w:cs="Times New Roman"/>
        </w:rPr>
      </w:pPr>
      <w:r w:rsidRPr="00FD67B8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241300</wp:posOffset>
                </wp:positionV>
                <wp:extent cx="4705350" cy="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05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BF53B8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9pt" to="370.5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BD2EF2" w:rsidRPr="00FD67B8" w:rsidRDefault="00BD2EF2" w:rsidP="00BD2EF2">
      <w:pPr>
        <w:jc w:val="center"/>
        <w:rPr>
          <w:rFonts w:ascii="Times New Roman" w:hAnsi="Times New Roman" w:cs="Times New Roman"/>
          <w:sz w:val="18"/>
        </w:rPr>
      </w:pPr>
      <w:r w:rsidRPr="00FD67B8">
        <w:rPr>
          <w:rFonts w:ascii="Times New Roman" w:hAnsi="Times New Roman" w:cs="Times New Roman"/>
          <w:sz w:val="18"/>
        </w:rPr>
        <w:t>(название подразделения)</w:t>
      </w:r>
    </w:p>
    <w:p w:rsidR="00BD2EF2" w:rsidRPr="00FD67B8" w:rsidRDefault="00BD2EF2" w:rsidP="00BD2EF2">
      <w:pPr>
        <w:jc w:val="center"/>
        <w:rPr>
          <w:rFonts w:ascii="Times New Roman" w:hAnsi="Times New Roman" w:cs="Times New Roman"/>
          <w:sz w:val="18"/>
        </w:rPr>
      </w:pPr>
    </w:p>
    <w:p w:rsidR="007F6F9A" w:rsidRDefault="007F6F9A" w:rsidP="007F6F9A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ЗАЯВКА</w:t>
      </w:r>
    </w:p>
    <w:p w:rsidR="00BD2EF2" w:rsidRDefault="007F6F9A" w:rsidP="007F6F9A">
      <w:pPr>
        <w:spacing w:after="0"/>
        <w:jc w:val="center"/>
        <w:rPr>
          <w:rFonts w:ascii="Times New Roman" w:hAnsi="Times New Roman" w:cs="Times New Roman"/>
          <w:sz w:val="24"/>
        </w:rPr>
      </w:pPr>
      <w:r w:rsidRPr="00FD67B8">
        <w:rPr>
          <w:rFonts w:ascii="Times New Roman" w:hAnsi="Times New Roman" w:cs="Times New Roman"/>
          <w:sz w:val="24"/>
        </w:rPr>
        <w:t>на приобретение</w:t>
      </w:r>
      <w:r w:rsidR="00CC3EA7">
        <w:rPr>
          <w:rFonts w:ascii="Times New Roman" w:hAnsi="Times New Roman" w:cs="Times New Roman"/>
          <w:sz w:val="24"/>
          <w:szCs w:val="24"/>
        </w:rPr>
        <w:t xml:space="preserve"> химических веществ</w:t>
      </w:r>
      <w:r w:rsidR="00CC3EA7">
        <w:rPr>
          <w:rFonts w:ascii="Times New Roman" w:hAnsi="Times New Roman" w:cs="Times New Roman"/>
          <w:sz w:val="24"/>
          <w:szCs w:val="24"/>
        </w:rPr>
        <w:t xml:space="preserve">, </w:t>
      </w:r>
      <w:r w:rsidR="00CC3EA7">
        <w:rPr>
          <w:rFonts w:ascii="Times New Roman" w:hAnsi="Times New Roman" w:cs="Times New Roman"/>
          <w:sz w:val="24"/>
          <w:szCs w:val="24"/>
        </w:rPr>
        <w:t>красителей и субстанций</w:t>
      </w:r>
      <w:r w:rsidRPr="00FD67B8">
        <w:rPr>
          <w:rFonts w:ascii="Times New Roman" w:hAnsi="Times New Roman" w:cs="Times New Roman"/>
          <w:sz w:val="24"/>
        </w:rPr>
        <w:t xml:space="preserve"> для обеспечения образовательного процесса</w:t>
      </w:r>
    </w:p>
    <w:p w:rsidR="001F2459" w:rsidRPr="00FD67B8" w:rsidRDefault="001F2459" w:rsidP="007F6F9A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20___ году</w:t>
      </w:r>
    </w:p>
    <w:p w:rsidR="00BD2EF2" w:rsidRPr="00FD67B8" w:rsidRDefault="00BD2EF2" w:rsidP="00BD2EF2">
      <w:pPr>
        <w:jc w:val="center"/>
        <w:rPr>
          <w:rFonts w:ascii="Times New Roman" w:hAnsi="Times New Roman" w:cs="Times New Roman"/>
          <w:sz w:val="24"/>
        </w:rPr>
      </w:pPr>
    </w:p>
    <w:p w:rsidR="00BD2EF2" w:rsidRPr="00FD67B8" w:rsidRDefault="00BD2EF2" w:rsidP="00BD2EF2">
      <w:pPr>
        <w:spacing w:after="0"/>
        <w:jc w:val="right"/>
        <w:rPr>
          <w:rFonts w:ascii="Times New Roman" w:hAnsi="Times New Roman" w:cs="Times New Roman"/>
        </w:rPr>
      </w:pPr>
      <w:r w:rsidRPr="00FD67B8">
        <w:rPr>
          <w:rFonts w:ascii="Times New Roman" w:hAnsi="Times New Roman" w:cs="Times New Roman"/>
        </w:rPr>
        <w:t>Проректору по учебной работе</w:t>
      </w:r>
    </w:p>
    <w:p w:rsidR="00BD2EF2" w:rsidRPr="00FD67B8" w:rsidRDefault="00BD2EF2" w:rsidP="00BD2EF2">
      <w:pPr>
        <w:spacing w:after="0"/>
        <w:jc w:val="right"/>
        <w:rPr>
          <w:rFonts w:ascii="Times New Roman" w:hAnsi="Times New Roman" w:cs="Times New Roman"/>
        </w:rPr>
      </w:pPr>
      <w:r w:rsidRPr="00FD67B8">
        <w:rPr>
          <w:rFonts w:ascii="Times New Roman" w:hAnsi="Times New Roman" w:cs="Times New Roman"/>
        </w:rPr>
        <w:t>А.Г. Мирошниченко</w:t>
      </w:r>
    </w:p>
    <w:p w:rsidR="00BD2EF2" w:rsidRDefault="00FD67B8" w:rsidP="00BD2EF2">
      <w:pPr>
        <w:spacing w:after="0"/>
        <w:jc w:val="center"/>
        <w:rPr>
          <w:rFonts w:ascii="Times New Roman" w:hAnsi="Times New Roman" w:cs="Times New Roman"/>
        </w:rPr>
      </w:pPr>
      <w:r w:rsidRPr="00FD67B8">
        <w:rPr>
          <w:rFonts w:ascii="Times New Roman" w:hAnsi="Times New Roman" w:cs="Times New Roman"/>
        </w:rPr>
        <w:t>Уважаемый Александр Геннадьевич!</w:t>
      </w:r>
    </w:p>
    <w:p w:rsidR="007F6F9A" w:rsidRDefault="007F6F9A" w:rsidP="00BD2EF2">
      <w:pPr>
        <w:spacing w:after="0"/>
        <w:jc w:val="center"/>
        <w:rPr>
          <w:rFonts w:ascii="Times New Roman" w:hAnsi="Times New Roman" w:cs="Times New Roman"/>
        </w:rPr>
      </w:pPr>
    </w:p>
    <w:p w:rsidR="00FD67B8" w:rsidRDefault="00FD67B8" w:rsidP="00FD67B8">
      <w:pPr>
        <w:spacing w:after="0"/>
        <w:jc w:val="both"/>
        <w:rPr>
          <w:rFonts w:ascii="Times New Roman" w:hAnsi="Times New Roman" w:cs="Times New Roman"/>
        </w:rPr>
      </w:pPr>
      <w:r w:rsidRPr="00FD67B8">
        <w:rPr>
          <w:rFonts w:ascii="Times New Roman" w:hAnsi="Times New Roman" w:cs="Times New Roman"/>
        </w:rPr>
        <w:t>Согласно утвержденным рабочим программам по дисциплинам, преподаваемым на кафедре</w:t>
      </w:r>
      <w:r w:rsidR="00CC3EA7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для проведения занятий со студентами </w:t>
      </w:r>
      <w:r w:rsidR="000E4646">
        <w:rPr>
          <w:rFonts w:ascii="Times New Roman" w:hAnsi="Times New Roman" w:cs="Times New Roman"/>
        </w:rPr>
        <w:t>прошу закупить следующ</w:t>
      </w:r>
      <w:r w:rsidR="00CC3EA7">
        <w:rPr>
          <w:rFonts w:ascii="Times New Roman" w:hAnsi="Times New Roman" w:cs="Times New Roman"/>
        </w:rPr>
        <w:t xml:space="preserve">ие </w:t>
      </w:r>
      <w:r w:rsidR="00CC3EA7">
        <w:rPr>
          <w:rFonts w:ascii="Times New Roman" w:hAnsi="Times New Roman" w:cs="Times New Roman"/>
          <w:sz w:val="24"/>
          <w:szCs w:val="24"/>
        </w:rPr>
        <w:t>химически</w:t>
      </w:r>
      <w:r w:rsidR="00CC3EA7">
        <w:rPr>
          <w:rFonts w:ascii="Times New Roman" w:hAnsi="Times New Roman" w:cs="Times New Roman"/>
          <w:sz w:val="24"/>
          <w:szCs w:val="24"/>
        </w:rPr>
        <w:t xml:space="preserve">е </w:t>
      </w:r>
      <w:r w:rsidR="00CC3EA7">
        <w:rPr>
          <w:rFonts w:ascii="Times New Roman" w:hAnsi="Times New Roman" w:cs="Times New Roman"/>
          <w:sz w:val="24"/>
          <w:szCs w:val="24"/>
        </w:rPr>
        <w:t>веществ</w:t>
      </w:r>
      <w:r w:rsidR="00CC3EA7">
        <w:rPr>
          <w:rFonts w:ascii="Times New Roman" w:hAnsi="Times New Roman" w:cs="Times New Roman"/>
          <w:sz w:val="24"/>
          <w:szCs w:val="24"/>
        </w:rPr>
        <w:t>а</w:t>
      </w:r>
      <w:r w:rsidR="00CC3EA7">
        <w:rPr>
          <w:rFonts w:ascii="Times New Roman" w:hAnsi="Times New Roman" w:cs="Times New Roman"/>
          <w:sz w:val="24"/>
          <w:szCs w:val="24"/>
        </w:rPr>
        <w:t>, красител</w:t>
      </w:r>
      <w:r w:rsidR="00CC3EA7">
        <w:rPr>
          <w:rFonts w:ascii="Times New Roman" w:hAnsi="Times New Roman" w:cs="Times New Roman"/>
          <w:sz w:val="24"/>
          <w:szCs w:val="24"/>
        </w:rPr>
        <w:t>и</w:t>
      </w:r>
      <w:r w:rsidR="00CC3EA7">
        <w:rPr>
          <w:rFonts w:ascii="Times New Roman" w:hAnsi="Times New Roman" w:cs="Times New Roman"/>
          <w:sz w:val="24"/>
          <w:szCs w:val="24"/>
        </w:rPr>
        <w:t xml:space="preserve"> и субстанци</w:t>
      </w:r>
      <w:r w:rsidR="00CC3EA7">
        <w:rPr>
          <w:rFonts w:ascii="Times New Roman" w:hAnsi="Times New Roman" w:cs="Times New Roman"/>
          <w:sz w:val="24"/>
          <w:szCs w:val="24"/>
        </w:rPr>
        <w:t>и</w:t>
      </w:r>
      <w:r w:rsidR="000E4646">
        <w:rPr>
          <w:rFonts w:ascii="Times New Roman" w:hAnsi="Times New Roman" w:cs="Times New Roman"/>
        </w:rPr>
        <w:t>:</w:t>
      </w:r>
    </w:p>
    <w:p w:rsidR="00FD67B8" w:rsidRDefault="00FD67B8" w:rsidP="00FD67B8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1"/>
        <w:tblW w:w="15219" w:type="dxa"/>
        <w:tblLayout w:type="fixed"/>
        <w:tblLook w:val="04A0" w:firstRow="1" w:lastRow="0" w:firstColumn="1" w:lastColumn="0" w:noHBand="0" w:noVBand="1"/>
      </w:tblPr>
      <w:tblGrid>
        <w:gridCol w:w="523"/>
        <w:gridCol w:w="1847"/>
        <w:gridCol w:w="2272"/>
        <w:gridCol w:w="740"/>
        <w:gridCol w:w="3171"/>
        <w:gridCol w:w="1464"/>
        <w:gridCol w:w="1693"/>
        <w:gridCol w:w="1789"/>
        <w:gridCol w:w="1099"/>
        <w:gridCol w:w="621"/>
      </w:tblGrid>
      <w:tr w:rsidR="00521A69" w:rsidRPr="00152C42" w:rsidTr="00983485">
        <w:tc>
          <w:tcPr>
            <w:tcW w:w="523" w:type="dxa"/>
            <w:vMerge w:val="restart"/>
            <w:vAlign w:val="center"/>
          </w:tcPr>
          <w:p w:rsidR="00521A69" w:rsidRPr="00152C42" w:rsidRDefault="00521A69" w:rsidP="009834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C42">
              <w:rPr>
                <w:rFonts w:ascii="Times New Roman" w:hAnsi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847" w:type="dxa"/>
            <w:vMerge w:val="restart"/>
            <w:vAlign w:val="center"/>
          </w:tcPr>
          <w:p w:rsidR="00521A69" w:rsidRPr="00152C42" w:rsidRDefault="00521A69" w:rsidP="009834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C42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товара</w:t>
            </w:r>
          </w:p>
        </w:tc>
        <w:tc>
          <w:tcPr>
            <w:tcW w:w="2272" w:type="dxa"/>
            <w:vMerge w:val="restart"/>
            <w:vAlign w:val="center"/>
          </w:tcPr>
          <w:p w:rsidR="00521A69" w:rsidRPr="00152C42" w:rsidRDefault="00521A69" w:rsidP="009834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C42">
              <w:rPr>
                <w:rFonts w:ascii="Times New Roman" w:hAnsi="Times New Roman"/>
                <w:color w:val="000000"/>
                <w:sz w:val="20"/>
                <w:szCs w:val="20"/>
              </w:rPr>
              <w:t>Код ОКПД2 / КТРУ</w:t>
            </w:r>
          </w:p>
        </w:tc>
        <w:tc>
          <w:tcPr>
            <w:tcW w:w="740" w:type="dxa"/>
            <w:vAlign w:val="center"/>
          </w:tcPr>
          <w:p w:rsidR="00521A69" w:rsidRPr="00152C42" w:rsidRDefault="00521A69" w:rsidP="009834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C42">
              <w:rPr>
                <w:rFonts w:ascii="Times New Roman" w:hAnsi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8117" w:type="dxa"/>
            <w:gridSpan w:val="4"/>
          </w:tcPr>
          <w:p w:rsidR="00521A69" w:rsidRPr="00152C42" w:rsidRDefault="00521A69" w:rsidP="009834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C42">
              <w:rPr>
                <w:rFonts w:ascii="Times New Roman" w:hAnsi="Times New Roman"/>
                <w:color w:val="000000"/>
                <w:sz w:val="20"/>
                <w:szCs w:val="20"/>
              </w:rPr>
              <w:t>Описание функциональных, технических, качественных, эксплуатационных показателей объекта закупки</w:t>
            </w:r>
          </w:p>
        </w:tc>
        <w:tc>
          <w:tcPr>
            <w:tcW w:w="1099" w:type="dxa"/>
            <w:vMerge w:val="restart"/>
            <w:vAlign w:val="center"/>
          </w:tcPr>
          <w:p w:rsidR="00521A69" w:rsidRPr="00152C42" w:rsidRDefault="00521A69" w:rsidP="009834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C42">
              <w:rPr>
                <w:rFonts w:ascii="Times New Roman" w:hAnsi="Times New Roman"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621" w:type="dxa"/>
            <w:vMerge w:val="restart"/>
            <w:vAlign w:val="center"/>
          </w:tcPr>
          <w:p w:rsidR="00521A69" w:rsidRPr="00152C42" w:rsidRDefault="00521A69" w:rsidP="009834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C42">
              <w:rPr>
                <w:rFonts w:ascii="Times New Roman" w:hAnsi="Times New Roman"/>
                <w:color w:val="000000"/>
                <w:sz w:val="20"/>
                <w:szCs w:val="20"/>
              </w:rPr>
              <w:t>Кол-во</w:t>
            </w:r>
          </w:p>
        </w:tc>
      </w:tr>
      <w:tr w:rsidR="00521A69" w:rsidRPr="00152C42" w:rsidTr="00983485">
        <w:tc>
          <w:tcPr>
            <w:tcW w:w="523" w:type="dxa"/>
            <w:vMerge/>
            <w:vAlign w:val="center"/>
          </w:tcPr>
          <w:p w:rsidR="00521A69" w:rsidRPr="00152C42" w:rsidRDefault="00521A69" w:rsidP="00983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7" w:type="dxa"/>
            <w:vMerge/>
            <w:vAlign w:val="center"/>
          </w:tcPr>
          <w:p w:rsidR="00521A69" w:rsidRPr="00152C42" w:rsidRDefault="00521A69" w:rsidP="009834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vMerge/>
            <w:vAlign w:val="center"/>
          </w:tcPr>
          <w:p w:rsidR="00521A69" w:rsidRPr="00152C42" w:rsidRDefault="00521A69" w:rsidP="009834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</w:tcPr>
          <w:p w:rsidR="00521A69" w:rsidRPr="00152C42" w:rsidRDefault="00521A69" w:rsidP="009834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71" w:type="dxa"/>
            <w:vAlign w:val="center"/>
          </w:tcPr>
          <w:p w:rsidR="00521A69" w:rsidRPr="00152C42" w:rsidRDefault="00521A69" w:rsidP="009834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C42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64" w:type="dxa"/>
            <w:vAlign w:val="center"/>
          </w:tcPr>
          <w:p w:rsidR="00521A69" w:rsidRPr="00152C42" w:rsidRDefault="00521A69" w:rsidP="009834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C42">
              <w:rPr>
                <w:rFonts w:ascii="Times New Roman" w:hAnsi="Times New Roman"/>
                <w:color w:val="000000"/>
                <w:sz w:val="20"/>
                <w:szCs w:val="20"/>
              </w:rPr>
              <w:t>Ед. Изм. Показателя</w:t>
            </w:r>
          </w:p>
        </w:tc>
        <w:tc>
          <w:tcPr>
            <w:tcW w:w="1693" w:type="dxa"/>
            <w:vAlign w:val="center"/>
          </w:tcPr>
          <w:p w:rsidR="00521A69" w:rsidRPr="00152C42" w:rsidRDefault="00521A69" w:rsidP="009834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C42">
              <w:rPr>
                <w:rFonts w:ascii="Times New Roman" w:hAnsi="Times New Roman"/>
                <w:color w:val="000000"/>
                <w:sz w:val="20"/>
                <w:szCs w:val="20"/>
              </w:rPr>
              <w:t>Значение показателя</w:t>
            </w:r>
          </w:p>
        </w:tc>
        <w:tc>
          <w:tcPr>
            <w:tcW w:w="1789" w:type="dxa"/>
            <w:vAlign w:val="center"/>
          </w:tcPr>
          <w:p w:rsidR="00521A69" w:rsidRPr="00152C42" w:rsidRDefault="00521A69" w:rsidP="009834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C42">
              <w:rPr>
                <w:rFonts w:ascii="Times New Roman" w:hAnsi="Times New Roman"/>
                <w:color w:val="000000"/>
                <w:sz w:val="20"/>
                <w:szCs w:val="20"/>
              </w:rPr>
              <w:t>Обоснование включения показателя в описание объекта закупки</w:t>
            </w:r>
          </w:p>
        </w:tc>
        <w:tc>
          <w:tcPr>
            <w:tcW w:w="1099" w:type="dxa"/>
            <w:vMerge/>
          </w:tcPr>
          <w:p w:rsidR="00521A69" w:rsidRPr="00152C42" w:rsidRDefault="00521A69" w:rsidP="009834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1" w:type="dxa"/>
            <w:vMerge/>
          </w:tcPr>
          <w:p w:rsidR="00521A69" w:rsidRPr="00152C42" w:rsidRDefault="00521A69" w:rsidP="00983485">
            <w:pPr>
              <w:jc w:val="center"/>
              <w:rPr>
                <w:sz w:val="20"/>
                <w:szCs w:val="20"/>
              </w:rPr>
            </w:pPr>
          </w:p>
        </w:tc>
        <w:bookmarkStart w:id="0" w:name="_GoBack"/>
        <w:bookmarkEnd w:id="0"/>
      </w:tr>
      <w:tr w:rsidR="00521A69" w:rsidRPr="00152C42" w:rsidTr="00983485">
        <w:trPr>
          <w:trHeight w:val="690"/>
        </w:trPr>
        <w:tc>
          <w:tcPr>
            <w:tcW w:w="523" w:type="dxa"/>
            <w:vMerge w:val="restart"/>
          </w:tcPr>
          <w:p w:rsidR="00521A69" w:rsidRPr="00152C42" w:rsidRDefault="00521A69" w:rsidP="00521A69">
            <w:pPr>
              <w:numPr>
                <w:ilvl w:val="0"/>
                <w:numId w:val="1"/>
              </w:numPr>
              <w:ind w:left="45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  <w:vMerge w:val="restart"/>
          </w:tcPr>
          <w:p w:rsidR="00521A69" w:rsidRPr="00152C42" w:rsidRDefault="00521A69" w:rsidP="00983485">
            <w:pPr>
              <w:rPr>
                <w:rFonts w:ascii="Times New Roman" w:hAnsi="Times New Roman"/>
                <w:sz w:val="20"/>
                <w:szCs w:val="20"/>
              </w:rPr>
            </w:pPr>
            <w:r w:rsidRPr="00152C42">
              <w:rPr>
                <w:rFonts w:ascii="Times New Roman" w:hAnsi="Times New Roman"/>
                <w:sz w:val="20"/>
                <w:szCs w:val="20"/>
              </w:rPr>
              <w:t>Гематоксилин раствор ИВД</w:t>
            </w:r>
          </w:p>
        </w:tc>
        <w:tc>
          <w:tcPr>
            <w:tcW w:w="2272" w:type="dxa"/>
            <w:vMerge w:val="restart"/>
          </w:tcPr>
          <w:p w:rsidR="00521A69" w:rsidRPr="00152C42" w:rsidRDefault="00521A69" w:rsidP="00983485">
            <w:pPr>
              <w:rPr>
                <w:rFonts w:ascii="Times New Roman" w:hAnsi="Times New Roman"/>
                <w:sz w:val="20"/>
                <w:szCs w:val="20"/>
              </w:rPr>
            </w:pPr>
            <w:r w:rsidRPr="00152C42">
              <w:rPr>
                <w:rFonts w:ascii="Times New Roman" w:hAnsi="Times New Roman"/>
                <w:sz w:val="20"/>
                <w:szCs w:val="20"/>
              </w:rPr>
              <w:t>21.20.23.110-00006230</w:t>
            </w:r>
          </w:p>
        </w:tc>
        <w:tc>
          <w:tcPr>
            <w:tcW w:w="740" w:type="dxa"/>
            <w:vAlign w:val="center"/>
          </w:tcPr>
          <w:p w:rsidR="00521A69" w:rsidRPr="00152C42" w:rsidRDefault="00521A69" w:rsidP="009834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C42">
              <w:rPr>
                <w:rFonts w:ascii="Times New Roman" w:hAnsi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3171" w:type="dxa"/>
            <w:vAlign w:val="center"/>
          </w:tcPr>
          <w:p w:rsidR="00521A69" w:rsidRPr="00152C42" w:rsidRDefault="00521A69" w:rsidP="00983485">
            <w:pPr>
              <w:rPr>
                <w:rFonts w:ascii="Times New Roman" w:hAnsi="Times New Roman"/>
                <w:sz w:val="20"/>
                <w:szCs w:val="20"/>
              </w:rPr>
            </w:pPr>
            <w:r w:rsidRPr="00152C42">
              <w:rPr>
                <w:rFonts w:ascii="Times New Roman" w:hAnsi="Times New Roman"/>
                <w:sz w:val="20"/>
                <w:szCs w:val="20"/>
              </w:rPr>
              <w:t>Объем реагента</w:t>
            </w:r>
          </w:p>
        </w:tc>
        <w:tc>
          <w:tcPr>
            <w:tcW w:w="1464" w:type="dxa"/>
            <w:vAlign w:val="center"/>
          </w:tcPr>
          <w:p w:rsidR="00521A69" w:rsidRPr="00152C42" w:rsidRDefault="00521A69" w:rsidP="009834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C42">
              <w:rPr>
                <w:rFonts w:ascii="Times New Roman" w:hAnsi="Times New Roman"/>
                <w:sz w:val="20"/>
                <w:szCs w:val="20"/>
              </w:rPr>
              <w:t>Кубический сантиметр; миллилитр</w:t>
            </w:r>
          </w:p>
        </w:tc>
        <w:tc>
          <w:tcPr>
            <w:tcW w:w="1693" w:type="dxa"/>
            <w:vAlign w:val="center"/>
          </w:tcPr>
          <w:p w:rsidR="00521A69" w:rsidRPr="00152C42" w:rsidRDefault="00521A69" w:rsidP="0098348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C42">
              <w:rPr>
                <w:rFonts w:ascii="Times New Roman" w:hAnsi="Times New Roman"/>
                <w:sz w:val="20"/>
                <w:szCs w:val="20"/>
              </w:rPr>
              <w:t>≥ 1000</w:t>
            </w:r>
          </w:p>
        </w:tc>
        <w:tc>
          <w:tcPr>
            <w:tcW w:w="1789" w:type="dxa"/>
            <w:vMerge w:val="restart"/>
          </w:tcPr>
          <w:p w:rsidR="00521A69" w:rsidRPr="00152C42" w:rsidRDefault="00521A69" w:rsidP="00983485">
            <w:pPr>
              <w:rPr>
                <w:sz w:val="20"/>
                <w:szCs w:val="20"/>
              </w:rPr>
            </w:pPr>
            <w:r w:rsidRPr="00152C42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Характеристики предусмотрены КТРУ</w:t>
            </w:r>
          </w:p>
        </w:tc>
        <w:tc>
          <w:tcPr>
            <w:tcW w:w="1099" w:type="dxa"/>
            <w:vMerge w:val="restart"/>
          </w:tcPr>
          <w:p w:rsidR="00521A69" w:rsidRPr="00152C42" w:rsidRDefault="00521A69" w:rsidP="009834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C42">
              <w:rPr>
                <w:rFonts w:ascii="Times New Roman" w:hAnsi="Times New Roman"/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621" w:type="dxa"/>
            <w:vMerge w:val="restart"/>
          </w:tcPr>
          <w:p w:rsidR="00521A69" w:rsidRPr="00152C42" w:rsidRDefault="00521A69" w:rsidP="009834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C42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521A69" w:rsidRPr="00152C42" w:rsidTr="00983485">
        <w:tc>
          <w:tcPr>
            <w:tcW w:w="523" w:type="dxa"/>
            <w:vMerge/>
          </w:tcPr>
          <w:p w:rsidR="00521A69" w:rsidRPr="00152C42" w:rsidRDefault="00521A69" w:rsidP="00521A69">
            <w:pPr>
              <w:numPr>
                <w:ilvl w:val="0"/>
                <w:numId w:val="1"/>
              </w:numPr>
              <w:ind w:left="454"/>
              <w:contextualSpacing/>
            </w:pPr>
          </w:p>
        </w:tc>
        <w:tc>
          <w:tcPr>
            <w:tcW w:w="1847" w:type="dxa"/>
            <w:vMerge/>
          </w:tcPr>
          <w:p w:rsidR="00521A69" w:rsidRPr="00152C42" w:rsidRDefault="00521A69" w:rsidP="00983485"/>
        </w:tc>
        <w:tc>
          <w:tcPr>
            <w:tcW w:w="2272" w:type="dxa"/>
            <w:vMerge/>
          </w:tcPr>
          <w:p w:rsidR="00521A69" w:rsidRPr="00152C42" w:rsidRDefault="00521A69" w:rsidP="00983485"/>
        </w:tc>
        <w:tc>
          <w:tcPr>
            <w:tcW w:w="740" w:type="dxa"/>
            <w:vAlign w:val="center"/>
          </w:tcPr>
          <w:p w:rsidR="00521A69" w:rsidRPr="00152C42" w:rsidRDefault="00521A69" w:rsidP="009834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C42">
              <w:rPr>
                <w:rFonts w:ascii="Times New Roman" w:hAnsi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3171" w:type="dxa"/>
          </w:tcPr>
          <w:p w:rsidR="00521A69" w:rsidRPr="00152C42" w:rsidRDefault="00521A69" w:rsidP="00983485">
            <w:pPr>
              <w:rPr>
                <w:rFonts w:ascii="Times New Roman" w:hAnsi="Times New Roman"/>
                <w:color w:val="DADADA"/>
                <w:sz w:val="20"/>
                <w:szCs w:val="20"/>
              </w:rPr>
            </w:pPr>
            <w:r w:rsidRPr="00152C42">
              <w:rPr>
                <w:rFonts w:ascii="Times New Roman" w:hAnsi="Times New Roman"/>
                <w:sz w:val="20"/>
                <w:szCs w:val="20"/>
              </w:rPr>
              <w:t>Назначение</w:t>
            </w:r>
          </w:p>
        </w:tc>
        <w:tc>
          <w:tcPr>
            <w:tcW w:w="1464" w:type="dxa"/>
          </w:tcPr>
          <w:p w:rsidR="00521A69" w:rsidRPr="00152C42" w:rsidRDefault="00521A69" w:rsidP="00983485">
            <w:pPr>
              <w:jc w:val="center"/>
              <w:rPr>
                <w:rFonts w:ascii="Times New Roman" w:hAnsi="Times New Roman"/>
                <w:color w:val="DADADA"/>
                <w:sz w:val="20"/>
                <w:szCs w:val="20"/>
              </w:rPr>
            </w:pPr>
          </w:p>
        </w:tc>
        <w:tc>
          <w:tcPr>
            <w:tcW w:w="1693" w:type="dxa"/>
          </w:tcPr>
          <w:p w:rsidR="00521A69" w:rsidRPr="00152C42" w:rsidRDefault="00521A69" w:rsidP="00983485">
            <w:pPr>
              <w:rPr>
                <w:rFonts w:ascii="Times New Roman" w:hAnsi="Times New Roman"/>
                <w:color w:val="DADADA"/>
                <w:sz w:val="20"/>
                <w:szCs w:val="20"/>
              </w:rPr>
            </w:pPr>
            <w:r w:rsidRPr="00152C42">
              <w:rPr>
                <w:rFonts w:ascii="Times New Roman" w:hAnsi="Times New Roman"/>
                <w:sz w:val="20"/>
                <w:szCs w:val="20"/>
              </w:rPr>
              <w:t>для ручной постановки и анализаторов открытого типа</w:t>
            </w:r>
          </w:p>
        </w:tc>
        <w:tc>
          <w:tcPr>
            <w:tcW w:w="1789" w:type="dxa"/>
            <w:vMerge/>
          </w:tcPr>
          <w:p w:rsidR="00521A69" w:rsidRPr="00152C42" w:rsidRDefault="00521A69" w:rsidP="00983485"/>
        </w:tc>
        <w:tc>
          <w:tcPr>
            <w:tcW w:w="1099" w:type="dxa"/>
            <w:vMerge/>
          </w:tcPr>
          <w:p w:rsidR="00521A69" w:rsidRPr="00152C42" w:rsidRDefault="00521A69" w:rsidP="009834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dxa"/>
            <w:vMerge/>
          </w:tcPr>
          <w:p w:rsidR="00521A69" w:rsidRPr="00152C42" w:rsidRDefault="00521A69" w:rsidP="009834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1A69" w:rsidRPr="00152C42" w:rsidTr="00983485">
        <w:tc>
          <w:tcPr>
            <w:tcW w:w="523" w:type="dxa"/>
            <w:vMerge/>
          </w:tcPr>
          <w:p w:rsidR="00521A69" w:rsidRPr="00152C42" w:rsidRDefault="00521A69" w:rsidP="00521A69">
            <w:pPr>
              <w:numPr>
                <w:ilvl w:val="0"/>
                <w:numId w:val="1"/>
              </w:numPr>
              <w:ind w:left="454"/>
              <w:contextualSpacing/>
            </w:pPr>
          </w:p>
        </w:tc>
        <w:tc>
          <w:tcPr>
            <w:tcW w:w="1847" w:type="dxa"/>
            <w:vMerge/>
          </w:tcPr>
          <w:p w:rsidR="00521A69" w:rsidRPr="00152C42" w:rsidRDefault="00521A69" w:rsidP="00983485"/>
        </w:tc>
        <w:tc>
          <w:tcPr>
            <w:tcW w:w="2272" w:type="dxa"/>
            <w:vMerge/>
          </w:tcPr>
          <w:p w:rsidR="00521A69" w:rsidRPr="00152C42" w:rsidRDefault="00521A69" w:rsidP="00983485"/>
        </w:tc>
        <w:tc>
          <w:tcPr>
            <w:tcW w:w="8857" w:type="dxa"/>
            <w:gridSpan w:val="5"/>
            <w:vAlign w:val="center"/>
          </w:tcPr>
          <w:p w:rsidR="00521A69" w:rsidRPr="00152C42" w:rsidRDefault="00521A69" w:rsidP="00983485">
            <w:pPr>
              <w:jc w:val="center"/>
            </w:pPr>
            <w:r w:rsidRPr="00152C42">
              <w:rPr>
                <w:rFonts w:ascii="Times New Roman" w:hAnsi="Times New Roman"/>
                <w:color w:val="000000"/>
                <w:sz w:val="20"/>
                <w:szCs w:val="20"/>
              </w:rPr>
              <w:t>Дополнительные характеристики</w:t>
            </w:r>
          </w:p>
        </w:tc>
        <w:tc>
          <w:tcPr>
            <w:tcW w:w="1099" w:type="dxa"/>
            <w:vMerge/>
          </w:tcPr>
          <w:p w:rsidR="00521A69" w:rsidRPr="00152C42" w:rsidRDefault="00521A69" w:rsidP="009834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dxa"/>
            <w:vMerge/>
          </w:tcPr>
          <w:p w:rsidR="00521A69" w:rsidRPr="00152C42" w:rsidRDefault="00521A69" w:rsidP="009834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1A69" w:rsidRPr="00152C42" w:rsidTr="00983485">
        <w:trPr>
          <w:trHeight w:val="104"/>
        </w:trPr>
        <w:tc>
          <w:tcPr>
            <w:tcW w:w="523" w:type="dxa"/>
            <w:vMerge/>
          </w:tcPr>
          <w:p w:rsidR="00521A69" w:rsidRPr="00152C42" w:rsidRDefault="00521A69" w:rsidP="00521A69">
            <w:pPr>
              <w:numPr>
                <w:ilvl w:val="0"/>
                <w:numId w:val="1"/>
              </w:numPr>
              <w:ind w:left="454"/>
              <w:contextualSpacing/>
            </w:pPr>
          </w:p>
        </w:tc>
        <w:tc>
          <w:tcPr>
            <w:tcW w:w="1847" w:type="dxa"/>
            <w:vMerge/>
          </w:tcPr>
          <w:p w:rsidR="00521A69" w:rsidRPr="00152C42" w:rsidRDefault="00521A69" w:rsidP="00983485"/>
        </w:tc>
        <w:tc>
          <w:tcPr>
            <w:tcW w:w="2272" w:type="dxa"/>
            <w:vMerge/>
          </w:tcPr>
          <w:p w:rsidR="00521A69" w:rsidRPr="00152C42" w:rsidRDefault="00521A69" w:rsidP="00983485"/>
        </w:tc>
        <w:tc>
          <w:tcPr>
            <w:tcW w:w="740" w:type="dxa"/>
            <w:vAlign w:val="center"/>
          </w:tcPr>
          <w:p w:rsidR="00521A69" w:rsidRPr="00152C42" w:rsidRDefault="00521A69" w:rsidP="009834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C42">
              <w:rPr>
                <w:rFonts w:ascii="Times New Roman" w:hAnsi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3171" w:type="dxa"/>
          </w:tcPr>
          <w:p w:rsidR="00521A69" w:rsidRPr="00152C42" w:rsidRDefault="00521A69" w:rsidP="0098348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C42">
              <w:rPr>
                <w:rFonts w:ascii="Times New Roman" w:hAnsi="Times New Roman"/>
                <w:color w:val="000000"/>
                <w:sz w:val="20"/>
                <w:szCs w:val="20"/>
              </w:rPr>
              <w:t>Гематоксилин Майера</w:t>
            </w:r>
          </w:p>
        </w:tc>
        <w:tc>
          <w:tcPr>
            <w:tcW w:w="1464" w:type="dxa"/>
          </w:tcPr>
          <w:p w:rsidR="00521A69" w:rsidRPr="00152C42" w:rsidRDefault="00521A69" w:rsidP="009834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93" w:type="dxa"/>
          </w:tcPr>
          <w:p w:rsidR="00521A69" w:rsidRPr="00152C42" w:rsidRDefault="00521A69" w:rsidP="0098348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C42">
              <w:rPr>
                <w:rFonts w:ascii="Times New Roman" w:hAnsi="Times New Roman"/>
                <w:color w:val="000000"/>
                <w:sz w:val="20"/>
                <w:szCs w:val="20"/>
              </w:rPr>
              <w:t>Соответствие</w:t>
            </w:r>
          </w:p>
        </w:tc>
        <w:tc>
          <w:tcPr>
            <w:tcW w:w="1789" w:type="dxa"/>
          </w:tcPr>
          <w:p w:rsidR="00521A69" w:rsidRPr="00152C42" w:rsidRDefault="00521A69" w:rsidP="00983485">
            <w:pPr>
              <w:rPr>
                <w:sz w:val="20"/>
                <w:szCs w:val="20"/>
              </w:rPr>
            </w:pPr>
            <w:r w:rsidRPr="00152C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Показатель используется для конкретизации изделия.</w:t>
            </w:r>
          </w:p>
        </w:tc>
        <w:tc>
          <w:tcPr>
            <w:tcW w:w="1099" w:type="dxa"/>
            <w:vMerge/>
          </w:tcPr>
          <w:p w:rsidR="00521A69" w:rsidRPr="00152C42" w:rsidRDefault="00521A69" w:rsidP="009834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dxa"/>
            <w:vMerge/>
          </w:tcPr>
          <w:p w:rsidR="00521A69" w:rsidRPr="00152C42" w:rsidRDefault="00521A69" w:rsidP="009834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1A69" w:rsidRPr="00152C42" w:rsidTr="00983485">
        <w:tc>
          <w:tcPr>
            <w:tcW w:w="523" w:type="dxa"/>
            <w:vMerge/>
          </w:tcPr>
          <w:p w:rsidR="00521A69" w:rsidRPr="00152C42" w:rsidRDefault="00521A69" w:rsidP="00521A69">
            <w:pPr>
              <w:numPr>
                <w:ilvl w:val="0"/>
                <w:numId w:val="1"/>
              </w:numPr>
              <w:ind w:left="454"/>
              <w:contextualSpacing/>
            </w:pPr>
          </w:p>
        </w:tc>
        <w:tc>
          <w:tcPr>
            <w:tcW w:w="1847" w:type="dxa"/>
            <w:vMerge/>
          </w:tcPr>
          <w:p w:rsidR="00521A69" w:rsidRPr="00152C42" w:rsidRDefault="00521A69" w:rsidP="00983485"/>
        </w:tc>
        <w:tc>
          <w:tcPr>
            <w:tcW w:w="2272" w:type="dxa"/>
            <w:vMerge/>
          </w:tcPr>
          <w:p w:rsidR="00521A69" w:rsidRPr="00152C42" w:rsidRDefault="00521A69" w:rsidP="00983485"/>
        </w:tc>
        <w:tc>
          <w:tcPr>
            <w:tcW w:w="740" w:type="dxa"/>
            <w:vAlign w:val="center"/>
          </w:tcPr>
          <w:p w:rsidR="00521A69" w:rsidRPr="00152C42" w:rsidRDefault="00521A69" w:rsidP="009834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C42">
              <w:rPr>
                <w:rFonts w:ascii="Times New Roman" w:hAnsi="Times New Roman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3171" w:type="dxa"/>
          </w:tcPr>
          <w:p w:rsidR="00521A69" w:rsidRPr="00152C42" w:rsidRDefault="00521A69" w:rsidP="0098348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C42">
              <w:rPr>
                <w:rFonts w:ascii="Times New Roman" w:hAnsi="Times New Roman"/>
                <w:color w:val="000000"/>
                <w:sz w:val="20"/>
                <w:szCs w:val="20"/>
              </w:rPr>
              <w:t>Готовность к применению</w:t>
            </w:r>
          </w:p>
        </w:tc>
        <w:tc>
          <w:tcPr>
            <w:tcW w:w="1464" w:type="dxa"/>
          </w:tcPr>
          <w:p w:rsidR="00521A69" w:rsidRPr="00152C42" w:rsidRDefault="00521A69" w:rsidP="009834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93" w:type="dxa"/>
          </w:tcPr>
          <w:p w:rsidR="00521A69" w:rsidRPr="00152C42" w:rsidRDefault="00521A69" w:rsidP="0098348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C42">
              <w:rPr>
                <w:rFonts w:ascii="Times New Roman" w:hAnsi="Times New Roman"/>
                <w:color w:val="000000"/>
                <w:sz w:val="20"/>
                <w:szCs w:val="20"/>
              </w:rPr>
              <w:t>Раствор готов к применению</w:t>
            </w:r>
          </w:p>
        </w:tc>
        <w:tc>
          <w:tcPr>
            <w:tcW w:w="1789" w:type="dxa"/>
            <w:vMerge w:val="restart"/>
          </w:tcPr>
          <w:p w:rsidR="00521A69" w:rsidRPr="00152C42" w:rsidRDefault="00521A69" w:rsidP="00983485">
            <w:r w:rsidRPr="00152C42">
              <w:rPr>
                <w:rFonts w:ascii="Times New Roman" w:hAnsi="Times New Roman"/>
                <w:sz w:val="20"/>
                <w:szCs w:val="20"/>
                <w:lang w:eastAsia="ru-RU"/>
              </w:rPr>
              <w:t>Данное требование установлено потребностью заказчика для удобства использования</w:t>
            </w:r>
          </w:p>
        </w:tc>
        <w:tc>
          <w:tcPr>
            <w:tcW w:w="1099" w:type="dxa"/>
            <w:vMerge/>
          </w:tcPr>
          <w:p w:rsidR="00521A69" w:rsidRPr="00152C42" w:rsidRDefault="00521A69" w:rsidP="009834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dxa"/>
            <w:vMerge/>
          </w:tcPr>
          <w:p w:rsidR="00521A69" w:rsidRPr="00152C42" w:rsidRDefault="00521A69" w:rsidP="009834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1A69" w:rsidRPr="00152C42" w:rsidTr="00983485">
        <w:tc>
          <w:tcPr>
            <w:tcW w:w="523" w:type="dxa"/>
            <w:vMerge/>
          </w:tcPr>
          <w:p w:rsidR="00521A69" w:rsidRPr="00152C42" w:rsidRDefault="00521A69" w:rsidP="00521A69">
            <w:pPr>
              <w:numPr>
                <w:ilvl w:val="0"/>
                <w:numId w:val="1"/>
              </w:numPr>
              <w:ind w:left="454"/>
              <w:contextualSpacing/>
            </w:pPr>
          </w:p>
        </w:tc>
        <w:tc>
          <w:tcPr>
            <w:tcW w:w="1847" w:type="dxa"/>
            <w:vMerge/>
          </w:tcPr>
          <w:p w:rsidR="00521A69" w:rsidRPr="00152C42" w:rsidRDefault="00521A69" w:rsidP="00983485"/>
        </w:tc>
        <w:tc>
          <w:tcPr>
            <w:tcW w:w="2272" w:type="dxa"/>
            <w:vMerge/>
          </w:tcPr>
          <w:p w:rsidR="00521A69" w:rsidRPr="00152C42" w:rsidRDefault="00521A69" w:rsidP="00983485"/>
        </w:tc>
        <w:tc>
          <w:tcPr>
            <w:tcW w:w="740" w:type="dxa"/>
            <w:vAlign w:val="center"/>
          </w:tcPr>
          <w:p w:rsidR="00521A69" w:rsidRPr="00152C42" w:rsidRDefault="00521A69" w:rsidP="009834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C42">
              <w:rPr>
                <w:rFonts w:ascii="Times New Roman" w:hAnsi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3171" w:type="dxa"/>
            <w:vAlign w:val="center"/>
          </w:tcPr>
          <w:p w:rsidR="00521A69" w:rsidRPr="00152C42" w:rsidRDefault="00521A69" w:rsidP="0098348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C42">
              <w:rPr>
                <w:rFonts w:ascii="Times New Roman" w:hAnsi="Times New Roman"/>
                <w:sz w:val="20"/>
                <w:szCs w:val="20"/>
              </w:rPr>
              <w:t>Форма выпуска</w:t>
            </w:r>
          </w:p>
        </w:tc>
        <w:tc>
          <w:tcPr>
            <w:tcW w:w="1464" w:type="dxa"/>
            <w:vAlign w:val="center"/>
          </w:tcPr>
          <w:p w:rsidR="00521A69" w:rsidRPr="00152C42" w:rsidRDefault="00521A69" w:rsidP="009834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93" w:type="dxa"/>
            <w:vAlign w:val="center"/>
          </w:tcPr>
          <w:p w:rsidR="00521A69" w:rsidRPr="00152C42" w:rsidRDefault="00521A69" w:rsidP="0098348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C42">
              <w:rPr>
                <w:rFonts w:ascii="Times New Roman" w:hAnsi="Times New Roman"/>
                <w:sz w:val="20"/>
                <w:szCs w:val="20"/>
              </w:rPr>
              <w:t>герметичная прямоугольная бутыль с контролем вскрытия и мерной шкалой с делениями</w:t>
            </w:r>
          </w:p>
        </w:tc>
        <w:tc>
          <w:tcPr>
            <w:tcW w:w="1789" w:type="dxa"/>
            <w:vMerge/>
          </w:tcPr>
          <w:p w:rsidR="00521A69" w:rsidRPr="00152C42" w:rsidRDefault="00521A69" w:rsidP="00983485"/>
        </w:tc>
        <w:tc>
          <w:tcPr>
            <w:tcW w:w="1099" w:type="dxa"/>
            <w:vMerge/>
          </w:tcPr>
          <w:p w:rsidR="00521A69" w:rsidRPr="00152C42" w:rsidRDefault="00521A69" w:rsidP="009834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dxa"/>
            <w:vMerge/>
          </w:tcPr>
          <w:p w:rsidR="00521A69" w:rsidRPr="00152C42" w:rsidRDefault="00521A69" w:rsidP="009834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1A69" w:rsidRPr="00152C42" w:rsidTr="00983485">
        <w:tc>
          <w:tcPr>
            <w:tcW w:w="523" w:type="dxa"/>
            <w:vMerge w:val="restart"/>
          </w:tcPr>
          <w:p w:rsidR="00521A69" w:rsidRPr="00152C42" w:rsidRDefault="00521A69" w:rsidP="00521A69">
            <w:pPr>
              <w:numPr>
                <w:ilvl w:val="0"/>
                <w:numId w:val="1"/>
              </w:numPr>
              <w:ind w:left="454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1847" w:type="dxa"/>
            <w:vMerge w:val="restart"/>
          </w:tcPr>
          <w:p w:rsidR="00521A69" w:rsidRPr="00152C42" w:rsidRDefault="00521A69" w:rsidP="0098348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52C42">
              <w:rPr>
                <w:rFonts w:ascii="Times New Roman" w:hAnsi="Times New Roman"/>
                <w:color w:val="000000"/>
                <w:sz w:val="20"/>
                <w:szCs w:val="20"/>
              </w:rPr>
              <w:t>Орсеин</w:t>
            </w:r>
            <w:proofErr w:type="spellEnd"/>
          </w:p>
        </w:tc>
        <w:tc>
          <w:tcPr>
            <w:tcW w:w="2272" w:type="dxa"/>
            <w:vMerge w:val="restart"/>
          </w:tcPr>
          <w:p w:rsidR="00521A69" w:rsidRPr="00152C42" w:rsidRDefault="00521A69" w:rsidP="00983485">
            <w:pPr>
              <w:rPr>
                <w:rFonts w:ascii="Times New Roman" w:hAnsi="Times New Roman"/>
                <w:color w:val="535C69"/>
                <w:sz w:val="20"/>
                <w:szCs w:val="20"/>
              </w:rPr>
            </w:pPr>
            <w:r w:rsidRPr="00152C4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21.20.23.110/КТРУ нет</w:t>
            </w:r>
          </w:p>
        </w:tc>
        <w:tc>
          <w:tcPr>
            <w:tcW w:w="740" w:type="dxa"/>
          </w:tcPr>
          <w:p w:rsidR="00521A69" w:rsidRPr="00152C42" w:rsidRDefault="00521A69" w:rsidP="009834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C42">
              <w:rPr>
                <w:rFonts w:ascii="Times New Roman" w:hAnsi="Times New Roman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3171" w:type="dxa"/>
          </w:tcPr>
          <w:p w:rsidR="00521A69" w:rsidRPr="00152C42" w:rsidRDefault="00521A69" w:rsidP="00983485">
            <w:pP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152C4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Применяется для микроскопии; в медицине как реактив на углеводы; в аналитической химии для качественного определения хроматов, </w:t>
            </w:r>
            <w:proofErr w:type="spellStart"/>
            <w:r w:rsidRPr="00152C4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нитрозилсерной</w:t>
            </w:r>
            <w:proofErr w:type="spellEnd"/>
            <w:r w:rsidRPr="00152C4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кислоты, нитритов и нитратов</w:t>
            </w:r>
          </w:p>
        </w:tc>
        <w:tc>
          <w:tcPr>
            <w:tcW w:w="1464" w:type="dxa"/>
            <w:vAlign w:val="center"/>
          </w:tcPr>
          <w:p w:rsidR="00521A69" w:rsidRPr="00152C42" w:rsidRDefault="00521A69" w:rsidP="009834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93" w:type="dxa"/>
            <w:vAlign w:val="center"/>
          </w:tcPr>
          <w:p w:rsidR="00521A69" w:rsidRPr="00152C42" w:rsidRDefault="00521A69" w:rsidP="0098348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C42">
              <w:rPr>
                <w:rFonts w:ascii="Times New Roman" w:hAnsi="Times New Roman"/>
                <w:color w:val="000000"/>
                <w:sz w:val="20"/>
                <w:szCs w:val="20"/>
              </w:rPr>
              <w:t>Соответствие</w:t>
            </w:r>
          </w:p>
        </w:tc>
        <w:tc>
          <w:tcPr>
            <w:tcW w:w="1789" w:type="dxa"/>
            <w:vMerge w:val="restart"/>
          </w:tcPr>
          <w:p w:rsidR="00521A69" w:rsidRPr="00152C42" w:rsidRDefault="00521A69" w:rsidP="00983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vMerge w:val="restart"/>
          </w:tcPr>
          <w:p w:rsidR="00521A69" w:rsidRPr="00152C42" w:rsidRDefault="00521A69" w:rsidP="009834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C42">
              <w:rPr>
                <w:rFonts w:ascii="Times New Roman" w:hAnsi="Times New Roman"/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621" w:type="dxa"/>
            <w:vMerge w:val="restart"/>
          </w:tcPr>
          <w:p w:rsidR="00521A69" w:rsidRPr="00152C42" w:rsidRDefault="00521A69" w:rsidP="009834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C4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521A69" w:rsidRPr="00152C42" w:rsidTr="00983485">
        <w:tc>
          <w:tcPr>
            <w:tcW w:w="523" w:type="dxa"/>
            <w:vMerge/>
          </w:tcPr>
          <w:p w:rsidR="00521A69" w:rsidRPr="00152C42" w:rsidRDefault="00521A69" w:rsidP="00521A69">
            <w:pPr>
              <w:numPr>
                <w:ilvl w:val="0"/>
                <w:numId w:val="1"/>
              </w:numPr>
              <w:ind w:left="454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1847" w:type="dxa"/>
            <w:vMerge/>
          </w:tcPr>
          <w:p w:rsidR="00521A69" w:rsidRPr="00152C42" w:rsidRDefault="00521A69" w:rsidP="0098348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vMerge/>
          </w:tcPr>
          <w:p w:rsidR="00521A69" w:rsidRPr="00152C42" w:rsidRDefault="00521A69" w:rsidP="00983485">
            <w:pPr>
              <w:rPr>
                <w:rFonts w:ascii="Times New Roman" w:hAnsi="Times New Roman"/>
                <w:color w:val="535C69"/>
                <w:sz w:val="20"/>
                <w:szCs w:val="20"/>
              </w:rPr>
            </w:pPr>
          </w:p>
        </w:tc>
        <w:tc>
          <w:tcPr>
            <w:tcW w:w="740" w:type="dxa"/>
          </w:tcPr>
          <w:p w:rsidR="00521A69" w:rsidRPr="00152C42" w:rsidRDefault="00521A69" w:rsidP="009834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C42">
              <w:rPr>
                <w:rFonts w:ascii="Times New Roman" w:hAnsi="Times New Roman"/>
                <w:color w:val="000000"/>
                <w:sz w:val="20"/>
                <w:szCs w:val="20"/>
              </w:rPr>
              <w:t>10.2</w:t>
            </w:r>
          </w:p>
        </w:tc>
        <w:tc>
          <w:tcPr>
            <w:tcW w:w="3171" w:type="dxa"/>
          </w:tcPr>
          <w:p w:rsidR="00521A69" w:rsidRPr="00152C42" w:rsidRDefault="00521A69" w:rsidP="00983485">
            <w:pPr>
              <w:rPr>
                <w:rFonts w:ascii="Times New Roman" w:hAnsi="Times New Roman"/>
                <w:sz w:val="20"/>
                <w:szCs w:val="20"/>
              </w:rPr>
            </w:pPr>
            <w:r w:rsidRPr="00152C42">
              <w:rPr>
                <w:rFonts w:ascii="Times New Roman" w:hAnsi="Times New Roman"/>
                <w:sz w:val="20"/>
                <w:szCs w:val="20"/>
              </w:rPr>
              <w:t>Химическая формула</w:t>
            </w:r>
          </w:p>
        </w:tc>
        <w:tc>
          <w:tcPr>
            <w:tcW w:w="1464" w:type="dxa"/>
            <w:vAlign w:val="center"/>
          </w:tcPr>
          <w:p w:rsidR="00521A69" w:rsidRPr="00152C42" w:rsidRDefault="00521A69" w:rsidP="009834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93" w:type="dxa"/>
            <w:vAlign w:val="center"/>
          </w:tcPr>
          <w:p w:rsidR="00521A69" w:rsidRPr="00152C42" w:rsidRDefault="00521A69" w:rsidP="00983485">
            <w:pPr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</w:pPr>
            <w:r w:rsidRPr="00152C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C</w:t>
            </w:r>
            <w:r w:rsidRPr="00152C42">
              <w:rPr>
                <w:rFonts w:ascii="Times New Roman" w:hAnsi="Times New Roman"/>
                <w:sz w:val="24"/>
                <w:szCs w:val="24"/>
                <w:shd w:val="clear" w:color="auto" w:fill="FFFFFF"/>
                <w:vertAlign w:val="subscript"/>
              </w:rPr>
              <w:t>7</w:t>
            </w:r>
            <w:r w:rsidRPr="00152C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H</w:t>
            </w:r>
            <w:r w:rsidRPr="00152C42">
              <w:rPr>
                <w:rFonts w:ascii="Times New Roman" w:hAnsi="Times New Roman"/>
                <w:sz w:val="24"/>
                <w:szCs w:val="24"/>
                <w:shd w:val="clear" w:color="auto" w:fill="FFFFFF"/>
                <w:vertAlign w:val="subscript"/>
              </w:rPr>
              <w:t>8</w:t>
            </w:r>
            <w:r w:rsidRPr="00152C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O </w:t>
            </w:r>
            <w:r w:rsidRPr="00152C42">
              <w:rPr>
                <w:rFonts w:ascii="Times New Roman" w:hAnsi="Times New Roman"/>
                <w:sz w:val="24"/>
                <w:szCs w:val="24"/>
                <w:shd w:val="clear" w:color="auto" w:fill="FFFFFF"/>
                <w:vertAlign w:val="subscript"/>
              </w:rPr>
              <w:t>2</w:t>
            </w:r>
          </w:p>
        </w:tc>
        <w:tc>
          <w:tcPr>
            <w:tcW w:w="1789" w:type="dxa"/>
            <w:vMerge/>
          </w:tcPr>
          <w:p w:rsidR="00521A69" w:rsidRPr="00152C42" w:rsidRDefault="00521A69" w:rsidP="00983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521A69" w:rsidRPr="00152C42" w:rsidRDefault="00521A69" w:rsidP="009834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Merge/>
          </w:tcPr>
          <w:p w:rsidR="00521A69" w:rsidRPr="00152C42" w:rsidRDefault="00521A69" w:rsidP="009834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21A69" w:rsidRPr="00152C42" w:rsidTr="00983485">
        <w:tc>
          <w:tcPr>
            <w:tcW w:w="523" w:type="dxa"/>
            <w:vMerge/>
          </w:tcPr>
          <w:p w:rsidR="00521A69" w:rsidRPr="00152C42" w:rsidRDefault="00521A69" w:rsidP="00521A69">
            <w:pPr>
              <w:numPr>
                <w:ilvl w:val="0"/>
                <w:numId w:val="1"/>
              </w:numPr>
              <w:ind w:left="454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1847" w:type="dxa"/>
            <w:vMerge/>
          </w:tcPr>
          <w:p w:rsidR="00521A69" w:rsidRPr="00152C42" w:rsidRDefault="00521A69" w:rsidP="0098348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vMerge/>
          </w:tcPr>
          <w:p w:rsidR="00521A69" w:rsidRPr="00152C42" w:rsidRDefault="00521A69" w:rsidP="00983485">
            <w:pPr>
              <w:rPr>
                <w:rFonts w:ascii="Times New Roman" w:hAnsi="Times New Roman"/>
                <w:color w:val="535C69"/>
                <w:sz w:val="20"/>
                <w:szCs w:val="20"/>
              </w:rPr>
            </w:pPr>
          </w:p>
        </w:tc>
        <w:tc>
          <w:tcPr>
            <w:tcW w:w="740" w:type="dxa"/>
          </w:tcPr>
          <w:p w:rsidR="00521A69" w:rsidRPr="00152C42" w:rsidRDefault="00521A69" w:rsidP="009834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C42">
              <w:rPr>
                <w:rFonts w:ascii="Times New Roman" w:hAnsi="Times New Roman"/>
                <w:color w:val="000000"/>
                <w:sz w:val="20"/>
                <w:szCs w:val="20"/>
              </w:rPr>
              <w:t>10.3</w:t>
            </w:r>
          </w:p>
        </w:tc>
        <w:tc>
          <w:tcPr>
            <w:tcW w:w="3171" w:type="dxa"/>
          </w:tcPr>
          <w:p w:rsidR="00521A69" w:rsidRPr="00152C42" w:rsidRDefault="00521A69" w:rsidP="00983485">
            <w:pPr>
              <w:rPr>
                <w:rFonts w:ascii="Times New Roman" w:hAnsi="Times New Roman"/>
                <w:sz w:val="20"/>
                <w:szCs w:val="20"/>
              </w:rPr>
            </w:pPr>
            <w:r w:rsidRPr="00152C4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Форма выпуска</w:t>
            </w:r>
          </w:p>
        </w:tc>
        <w:tc>
          <w:tcPr>
            <w:tcW w:w="1464" w:type="dxa"/>
            <w:vAlign w:val="center"/>
          </w:tcPr>
          <w:p w:rsidR="00521A69" w:rsidRPr="00152C42" w:rsidRDefault="00521A69" w:rsidP="009834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93" w:type="dxa"/>
            <w:vAlign w:val="center"/>
          </w:tcPr>
          <w:p w:rsidR="00521A69" w:rsidRPr="00152C42" w:rsidRDefault="00521A69" w:rsidP="0098348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C4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порошок</w:t>
            </w:r>
          </w:p>
        </w:tc>
        <w:tc>
          <w:tcPr>
            <w:tcW w:w="1789" w:type="dxa"/>
            <w:vMerge/>
          </w:tcPr>
          <w:p w:rsidR="00521A69" w:rsidRPr="00152C42" w:rsidRDefault="00521A69" w:rsidP="00983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521A69" w:rsidRPr="00152C42" w:rsidRDefault="00521A69" w:rsidP="009834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vMerge/>
          </w:tcPr>
          <w:p w:rsidR="00521A69" w:rsidRPr="00152C42" w:rsidRDefault="00521A69" w:rsidP="009834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21A69" w:rsidRPr="00152C42" w:rsidTr="00983485">
        <w:tc>
          <w:tcPr>
            <w:tcW w:w="523" w:type="dxa"/>
            <w:vMerge/>
          </w:tcPr>
          <w:p w:rsidR="00521A69" w:rsidRPr="00152C42" w:rsidRDefault="00521A69" w:rsidP="00521A69">
            <w:pPr>
              <w:numPr>
                <w:ilvl w:val="0"/>
                <w:numId w:val="1"/>
              </w:numPr>
              <w:ind w:left="454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1847" w:type="dxa"/>
            <w:vMerge/>
          </w:tcPr>
          <w:p w:rsidR="00521A69" w:rsidRPr="00152C42" w:rsidRDefault="00521A69" w:rsidP="0098348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vMerge/>
          </w:tcPr>
          <w:p w:rsidR="00521A69" w:rsidRPr="00152C42" w:rsidRDefault="00521A69" w:rsidP="00983485">
            <w:pPr>
              <w:rPr>
                <w:rFonts w:ascii="Times New Roman" w:hAnsi="Times New Roman"/>
                <w:color w:val="535C69"/>
                <w:sz w:val="20"/>
                <w:szCs w:val="20"/>
              </w:rPr>
            </w:pPr>
          </w:p>
        </w:tc>
        <w:tc>
          <w:tcPr>
            <w:tcW w:w="740" w:type="dxa"/>
          </w:tcPr>
          <w:p w:rsidR="00521A69" w:rsidRPr="00152C42" w:rsidRDefault="00521A69" w:rsidP="009834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C42">
              <w:rPr>
                <w:rFonts w:ascii="Times New Roman" w:hAnsi="Times New Roman"/>
                <w:color w:val="000000"/>
                <w:sz w:val="20"/>
                <w:szCs w:val="20"/>
              </w:rPr>
              <w:t>10.4</w:t>
            </w:r>
          </w:p>
        </w:tc>
        <w:tc>
          <w:tcPr>
            <w:tcW w:w="3171" w:type="dxa"/>
          </w:tcPr>
          <w:p w:rsidR="00521A69" w:rsidRPr="00152C42" w:rsidRDefault="00521A69" w:rsidP="00983485">
            <w:pPr>
              <w:rPr>
                <w:rFonts w:ascii="Times New Roman" w:hAnsi="Times New Roman"/>
                <w:sz w:val="20"/>
                <w:szCs w:val="20"/>
              </w:rPr>
            </w:pPr>
            <w:r w:rsidRPr="00152C42">
              <w:rPr>
                <w:rFonts w:ascii="Times New Roman" w:hAnsi="Times New Roman"/>
                <w:sz w:val="20"/>
                <w:szCs w:val="20"/>
              </w:rPr>
              <w:t>Упаковка</w:t>
            </w:r>
          </w:p>
        </w:tc>
        <w:tc>
          <w:tcPr>
            <w:tcW w:w="1464" w:type="dxa"/>
            <w:vAlign w:val="center"/>
          </w:tcPr>
          <w:p w:rsidR="00521A69" w:rsidRPr="00152C42" w:rsidRDefault="00521A69" w:rsidP="009834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C42">
              <w:rPr>
                <w:rFonts w:ascii="Times New Roman" w:hAnsi="Times New Roman"/>
                <w:color w:val="000000"/>
                <w:sz w:val="20"/>
                <w:szCs w:val="20"/>
              </w:rPr>
              <w:t>г</w:t>
            </w:r>
          </w:p>
        </w:tc>
        <w:tc>
          <w:tcPr>
            <w:tcW w:w="1693" w:type="dxa"/>
            <w:vAlign w:val="center"/>
          </w:tcPr>
          <w:p w:rsidR="00521A69" w:rsidRPr="00152C42" w:rsidRDefault="00521A69" w:rsidP="0098348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C42">
              <w:rPr>
                <w:rFonts w:ascii="Times New Roman" w:hAnsi="Times New Roman"/>
                <w:color w:val="000000"/>
                <w:sz w:val="20"/>
                <w:szCs w:val="20"/>
              </w:rPr>
              <w:t>Не менее 5</w:t>
            </w:r>
          </w:p>
        </w:tc>
        <w:tc>
          <w:tcPr>
            <w:tcW w:w="1789" w:type="dxa"/>
            <w:vMerge/>
          </w:tcPr>
          <w:p w:rsidR="00521A69" w:rsidRPr="00152C42" w:rsidRDefault="00521A69" w:rsidP="00983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521A69" w:rsidRPr="00152C42" w:rsidRDefault="00521A69" w:rsidP="009834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vMerge/>
          </w:tcPr>
          <w:p w:rsidR="00521A69" w:rsidRPr="00152C42" w:rsidRDefault="00521A69" w:rsidP="009834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21A69" w:rsidRPr="00152C42" w:rsidTr="00983485">
        <w:tc>
          <w:tcPr>
            <w:tcW w:w="523" w:type="dxa"/>
            <w:vMerge/>
          </w:tcPr>
          <w:p w:rsidR="00521A69" w:rsidRPr="00152C42" w:rsidRDefault="00521A69" w:rsidP="00521A69">
            <w:pPr>
              <w:numPr>
                <w:ilvl w:val="0"/>
                <w:numId w:val="1"/>
              </w:numPr>
              <w:ind w:left="454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7" w:type="dxa"/>
            <w:vMerge/>
          </w:tcPr>
          <w:p w:rsidR="00521A69" w:rsidRPr="00152C42" w:rsidRDefault="00521A69" w:rsidP="009834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521A69" w:rsidRPr="00152C42" w:rsidRDefault="00521A69" w:rsidP="009834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521A69" w:rsidRPr="00152C42" w:rsidRDefault="00521A69" w:rsidP="0098348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2C42">
              <w:rPr>
                <w:rFonts w:ascii="Times New Roman" w:hAnsi="Times New Roman"/>
                <w:sz w:val="20"/>
                <w:szCs w:val="20"/>
              </w:rPr>
              <w:t>13.</w:t>
            </w:r>
            <w:r w:rsidRPr="00152C42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171" w:type="dxa"/>
          </w:tcPr>
          <w:p w:rsidR="00521A69" w:rsidRPr="007C4A6A" w:rsidRDefault="00521A69" w:rsidP="00983485">
            <w:pPr>
              <w:rPr>
                <w:rFonts w:ascii="Times New Roman" w:hAnsi="Times New Roman"/>
                <w:sz w:val="20"/>
                <w:szCs w:val="20"/>
              </w:rPr>
            </w:pPr>
            <w:r w:rsidRPr="007C4A6A">
              <w:rPr>
                <w:rFonts w:ascii="Times New Roman" w:hAnsi="Times New Roman"/>
                <w:bCs/>
                <w:sz w:val="20"/>
                <w:szCs w:val="20"/>
              </w:rPr>
              <w:t>Цвет</w:t>
            </w:r>
          </w:p>
        </w:tc>
        <w:tc>
          <w:tcPr>
            <w:tcW w:w="1464" w:type="dxa"/>
            <w:vAlign w:val="center"/>
          </w:tcPr>
          <w:p w:rsidR="00521A69" w:rsidRPr="00152C42" w:rsidRDefault="00521A69" w:rsidP="009834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3" w:type="dxa"/>
            <w:vAlign w:val="center"/>
          </w:tcPr>
          <w:p w:rsidR="00521A69" w:rsidRPr="00152C42" w:rsidRDefault="00521A69" w:rsidP="00983485">
            <w:pPr>
              <w:rPr>
                <w:rFonts w:ascii="Times New Roman" w:hAnsi="Times New Roman"/>
                <w:sz w:val="20"/>
                <w:szCs w:val="20"/>
              </w:rPr>
            </w:pPr>
            <w:r w:rsidRPr="00152C42">
              <w:rPr>
                <w:rFonts w:ascii="Times New Roman" w:hAnsi="Times New Roman"/>
                <w:sz w:val="20"/>
                <w:szCs w:val="20"/>
              </w:rPr>
              <w:t>Желтоватый</w:t>
            </w:r>
          </w:p>
        </w:tc>
        <w:tc>
          <w:tcPr>
            <w:tcW w:w="1789" w:type="dxa"/>
            <w:vMerge/>
          </w:tcPr>
          <w:p w:rsidR="00521A69" w:rsidRPr="00152C42" w:rsidRDefault="00521A69" w:rsidP="00983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521A69" w:rsidRPr="00152C42" w:rsidRDefault="00521A69" w:rsidP="009834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vMerge/>
          </w:tcPr>
          <w:p w:rsidR="00521A69" w:rsidRPr="00152C42" w:rsidRDefault="00521A69" w:rsidP="009834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21A69" w:rsidRPr="00152C42" w:rsidTr="00983485">
        <w:tc>
          <w:tcPr>
            <w:tcW w:w="523" w:type="dxa"/>
            <w:vMerge/>
          </w:tcPr>
          <w:p w:rsidR="00521A69" w:rsidRPr="00152C42" w:rsidRDefault="00521A69" w:rsidP="00521A69">
            <w:pPr>
              <w:numPr>
                <w:ilvl w:val="0"/>
                <w:numId w:val="1"/>
              </w:numPr>
              <w:ind w:left="454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7" w:type="dxa"/>
            <w:vMerge/>
          </w:tcPr>
          <w:p w:rsidR="00521A69" w:rsidRPr="00152C42" w:rsidRDefault="00521A69" w:rsidP="009834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521A69" w:rsidRPr="00152C42" w:rsidRDefault="00521A69" w:rsidP="009834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521A69" w:rsidRPr="00152C42" w:rsidRDefault="00521A69" w:rsidP="0098348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2C42">
              <w:rPr>
                <w:rFonts w:ascii="Times New Roman" w:hAnsi="Times New Roman"/>
                <w:sz w:val="20"/>
                <w:szCs w:val="20"/>
              </w:rPr>
              <w:t>13.</w:t>
            </w:r>
            <w:r w:rsidRPr="00152C42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3171" w:type="dxa"/>
          </w:tcPr>
          <w:p w:rsidR="00521A69" w:rsidRPr="007C4A6A" w:rsidRDefault="00521A69" w:rsidP="00983485">
            <w:pPr>
              <w:rPr>
                <w:rFonts w:ascii="Times New Roman" w:hAnsi="Times New Roman"/>
                <w:sz w:val="20"/>
                <w:szCs w:val="20"/>
              </w:rPr>
            </w:pPr>
            <w:r w:rsidRPr="007C4A6A">
              <w:rPr>
                <w:rFonts w:ascii="Times New Roman" w:hAnsi="Times New Roman"/>
                <w:bCs/>
                <w:sz w:val="20"/>
                <w:szCs w:val="20"/>
              </w:rPr>
              <w:t>Запах</w:t>
            </w:r>
          </w:p>
        </w:tc>
        <w:tc>
          <w:tcPr>
            <w:tcW w:w="1464" w:type="dxa"/>
            <w:vAlign w:val="center"/>
          </w:tcPr>
          <w:p w:rsidR="00521A69" w:rsidRPr="00152C42" w:rsidRDefault="00521A69" w:rsidP="009834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3" w:type="dxa"/>
            <w:vAlign w:val="center"/>
          </w:tcPr>
          <w:p w:rsidR="00521A69" w:rsidRPr="00152C42" w:rsidRDefault="00521A69" w:rsidP="00983485">
            <w:pPr>
              <w:rPr>
                <w:rFonts w:ascii="Times New Roman" w:hAnsi="Times New Roman"/>
                <w:sz w:val="20"/>
                <w:szCs w:val="20"/>
              </w:rPr>
            </w:pPr>
            <w:r w:rsidRPr="00152C42">
              <w:rPr>
                <w:rFonts w:ascii="Times New Roman" w:hAnsi="Times New Roman"/>
                <w:sz w:val="20"/>
                <w:szCs w:val="20"/>
              </w:rPr>
              <w:t>Свежий, травянисто-</w:t>
            </w:r>
            <w:proofErr w:type="spellStart"/>
            <w:r w:rsidRPr="00152C42">
              <w:rPr>
                <w:rFonts w:ascii="Times New Roman" w:hAnsi="Times New Roman"/>
                <w:sz w:val="20"/>
                <w:szCs w:val="20"/>
              </w:rPr>
              <w:t>ментольный</w:t>
            </w:r>
            <w:proofErr w:type="spellEnd"/>
          </w:p>
        </w:tc>
        <w:tc>
          <w:tcPr>
            <w:tcW w:w="1789" w:type="dxa"/>
            <w:vMerge/>
          </w:tcPr>
          <w:p w:rsidR="00521A69" w:rsidRPr="00152C42" w:rsidRDefault="00521A69" w:rsidP="00983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521A69" w:rsidRPr="00152C42" w:rsidRDefault="00521A69" w:rsidP="009834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vMerge/>
          </w:tcPr>
          <w:p w:rsidR="00521A69" w:rsidRPr="00152C42" w:rsidRDefault="00521A69" w:rsidP="009834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21A69" w:rsidRPr="00152C42" w:rsidTr="00983485">
        <w:tc>
          <w:tcPr>
            <w:tcW w:w="523" w:type="dxa"/>
            <w:vMerge/>
          </w:tcPr>
          <w:p w:rsidR="00521A69" w:rsidRPr="00152C42" w:rsidRDefault="00521A69" w:rsidP="00521A69">
            <w:pPr>
              <w:numPr>
                <w:ilvl w:val="0"/>
                <w:numId w:val="1"/>
              </w:numPr>
              <w:ind w:left="454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7" w:type="dxa"/>
            <w:vMerge/>
          </w:tcPr>
          <w:p w:rsidR="00521A69" w:rsidRPr="00152C42" w:rsidRDefault="00521A69" w:rsidP="009834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521A69" w:rsidRPr="00152C42" w:rsidRDefault="00521A69" w:rsidP="009834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521A69" w:rsidRPr="00152C42" w:rsidRDefault="00521A69" w:rsidP="0098348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2C42">
              <w:rPr>
                <w:rFonts w:ascii="Times New Roman" w:hAnsi="Times New Roman"/>
                <w:sz w:val="20"/>
                <w:szCs w:val="20"/>
              </w:rPr>
              <w:t>13.</w:t>
            </w:r>
            <w:r w:rsidRPr="00152C42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3171" w:type="dxa"/>
          </w:tcPr>
          <w:p w:rsidR="00521A69" w:rsidRPr="007C4A6A" w:rsidRDefault="00521A69" w:rsidP="0098348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C4A6A">
              <w:rPr>
                <w:rFonts w:ascii="Times New Roman" w:hAnsi="Times New Roman"/>
                <w:bCs/>
                <w:sz w:val="20"/>
                <w:szCs w:val="20"/>
              </w:rPr>
              <w:t>Плотность при 20</w:t>
            </w:r>
            <w:r w:rsidRPr="007C4A6A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Pr="007C4A6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°</w:t>
            </w:r>
            <w:r w:rsidRPr="007C4A6A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C</w:t>
            </w:r>
          </w:p>
        </w:tc>
        <w:tc>
          <w:tcPr>
            <w:tcW w:w="1464" w:type="dxa"/>
            <w:vAlign w:val="center"/>
          </w:tcPr>
          <w:p w:rsidR="00521A69" w:rsidRPr="007C4A6A" w:rsidRDefault="00521A69" w:rsidP="009834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4A6A">
              <w:rPr>
                <w:rFonts w:ascii="Times New Roman" w:hAnsi="Times New Roman"/>
                <w:bCs/>
                <w:sz w:val="20"/>
                <w:szCs w:val="20"/>
              </w:rPr>
              <w:t>г/см</w:t>
            </w:r>
            <w:r w:rsidRPr="007C4A6A">
              <w:rPr>
                <w:rFonts w:ascii="Times New Roman" w:hAnsi="Times New Roman"/>
                <w:b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693" w:type="dxa"/>
            <w:vAlign w:val="center"/>
          </w:tcPr>
          <w:p w:rsidR="00521A69" w:rsidRPr="00152C42" w:rsidRDefault="00521A69" w:rsidP="00983485">
            <w:pPr>
              <w:rPr>
                <w:rFonts w:ascii="Times New Roman" w:hAnsi="Times New Roman"/>
                <w:sz w:val="20"/>
                <w:szCs w:val="20"/>
              </w:rPr>
            </w:pPr>
            <w:r w:rsidRPr="00152C42">
              <w:rPr>
                <w:rFonts w:ascii="Times New Roman" w:hAnsi="Times New Roman"/>
                <w:sz w:val="20"/>
                <w:szCs w:val="20"/>
              </w:rPr>
              <w:t>В диапазоне 0,900- 0,910</w:t>
            </w:r>
          </w:p>
        </w:tc>
        <w:tc>
          <w:tcPr>
            <w:tcW w:w="1789" w:type="dxa"/>
            <w:vMerge/>
          </w:tcPr>
          <w:p w:rsidR="00521A69" w:rsidRPr="00152C42" w:rsidRDefault="00521A69" w:rsidP="00983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521A69" w:rsidRPr="00152C42" w:rsidRDefault="00521A69" w:rsidP="009834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vMerge/>
          </w:tcPr>
          <w:p w:rsidR="00521A69" w:rsidRPr="00152C42" w:rsidRDefault="00521A69" w:rsidP="009834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21A69" w:rsidRPr="00152C42" w:rsidTr="00983485">
        <w:tc>
          <w:tcPr>
            <w:tcW w:w="523" w:type="dxa"/>
            <w:vMerge/>
          </w:tcPr>
          <w:p w:rsidR="00521A69" w:rsidRPr="00152C42" w:rsidRDefault="00521A69" w:rsidP="00521A69">
            <w:pPr>
              <w:numPr>
                <w:ilvl w:val="0"/>
                <w:numId w:val="1"/>
              </w:numPr>
              <w:ind w:left="454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7" w:type="dxa"/>
            <w:vMerge/>
          </w:tcPr>
          <w:p w:rsidR="00521A69" w:rsidRPr="00152C42" w:rsidRDefault="00521A69" w:rsidP="009834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521A69" w:rsidRPr="00152C42" w:rsidRDefault="00521A69" w:rsidP="009834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521A69" w:rsidRPr="00152C42" w:rsidRDefault="00521A69" w:rsidP="009834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C42">
              <w:rPr>
                <w:rFonts w:ascii="Times New Roman" w:hAnsi="Times New Roman"/>
                <w:sz w:val="20"/>
                <w:szCs w:val="20"/>
              </w:rPr>
              <w:t>13.5</w:t>
            </w:r>
          </w:p>
        </w:tc>
        <w:tc>
          <w:tcPr>
            <w:tcW w:w="3171" w:type="dxa"/>
          </w:tcPr>
          <w:p w:rsidR="00521A69" w:rsidRPr="007C4A6A" w:rsidRDefault="00521A69" w:rsidP="00983485">
            <w:pPr>
              <w:rPr>
                <w:rFonts w:ascii="Times New Roman" w:hAnsi="Times New Roman"/>
                <w:sz w:val="20"/>
                <w:szCs w:val="20"/>
              </w:rPr>
            </w:pPr>
            <w:r w:rsidRPr="007C4A6A">
              <w:rPr>
                <w:rFonts w:ascii="Times New Roman" w:hAnsi="Times New Roman"/>
                <w:bCs/>
                <w:sz w:val="20"/>
                <w:szCs w:val="20"/>
              </w:rPr>
              <w:t>Показатель преломления  при 20</w:t>
            </w:r>
            <w:r w:rsidRPr="007C4A6A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Pr="007C4A6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°</w:t>
            </w:r>
            <w:r w:rsidRPr="007C4A6A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C</w:t>
            </w:r>
          </w:p>
        </w:tc>
        <w:tc>
          <w:tcPr>
            <w:tcW w:w="1464" w:type="dxa"/>
            <w:vAlign w:val="center"/>
          </w:tcPr>
          <w:p w:rsidR="00521A69" w:rsidRPr="00152C42" w:rsidRDefault="00521A69" w:rsidP="009834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3" w:type="dxa"/>
            <w:vAlign w:val="center"/>
          </w:tcPr>
          <w:p w:rsidR="00521A69" w:rsidRPr="00152C42" w:rsidRDefault="00521A69" w:rsidP="00983485">
            <w:pPr>
              <w:rPr>
                <w:rFonts w:ascii="Times New Roman" w:hAnsi="Times New Roman"/>
                <w:sz w:val="20"/>
                <w:szCs w:val="20"/>
              </w:rPr>
            </w:pPr>
            <w:r w:rsidRPr="00152C42">
              <w:rPr>
                <w:rFonts w:ascii="Times New Roman" w:hAnsi="Times New Roman"/>
                <w:sz w:val="20"/>
                <w:szCs w:val="20"/>
              </w:rPr>
              <w:t>В диапазоне 1,458 – 1,470</w:t>
            </w:r>
          </w:p>
        </w:tc>
        <w:tc>
          <w:tcPr>
            <w:tcW w:w="1789" w:type="dxa"/>
            <w:vMerge/>
          </w:tcPr>
          <w:p w:rsidR="00521A69" w:rsidRPr="00152C42" w:rsidRDefault="00521A69" w:rsidP="00983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521A69" w:rsidRPr="00152C42" w:rsidRDefault="00521A69" w:rsidP="009834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vMerge/>
          </w:tcPr>
          <w:p w:rsidR="00521A69" w:rsidRPr="00152C42" w:rsidRDefault="00521A69" w:rsidP="009834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21A69" w:rsidRPr="00152C42" w:rsidTr="00983485">
        <w:tc>
          <w:tcPr>
            <w:tcW w:w="523" w:type="dxa"/>
            <w:vMerge/>
          </w:tcPr>
          <w:p w:rsidR="00521A69" w:rsidRPr="00152C42" w:rsidRDefault="00521A69" w:rsidP="00521A69">
            <w:pPr>
              <w:numPr>
                <w:ilvl w:val="0"/>
                <w:numId w:val="1"/>
              </w:numPr>
              <w:ind w:left="454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7" w:type="dxa"/>
            <w:vMerge/>
          </w:tcPr>
          <w:p w:rsidR="00521A69" w:rsidRPr="00152C42" w:rsidRDefault="00521A69" w:rsidP="009834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521A69" w:rsidRPr="00152C42" w:rsidRDefault="00521A69" w:rsidP="009834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521A69" w:rsidRPr="00152C42" w:rsidRDefault="00521A69" w:rsidP="009834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C42">
              <w:rPr>
                <w:rFonts w:ascii="Times New Roman" w:hAnsi="Times New Roman"/>
                <w:sz w:val="20"/>
                <w:szCs w:val="20"/>
              </w:rPr>
              <w:t>13.6</w:t>
            </w:r>
          </w:p>
        </w:tc>
        <w:tc>
          <w:tcPr>
            <w:tcW w:w="3171" w:type="dxa"/>
          </w:tcPr>
          <w:p w:rsidR="00521A69" w:rsidRPr="007C4A6A" w:rsidRDefault="00521A69" w:rsidP="00983485">
            <w:pPr>
              <w:rPr>
                <w:rFonts w:ascii="Times New Roman" w:hAnsi="Times New Roman"/>
                <w:sz w:val="20"/>
                <w:szCs w:val="20"/>
              </w:rPr>
            </w:pPr>
            <w:r w:rsidRPr="007C4A6A">
              <w:rPr>
                <w:rFonts w:ascii="Times New Roman" w:hAnsi="Times New Roman"/>
                <w:bCs/>
                <w:sz w:val="20"/>
                <w:szCs w:val="20"/>
              </w:rPr>
              <w:t>Угол вращения  α</w:t>
            </w:r>
            <w:r w:rsidRPr="007C4A6A">
              <w:rPr>
                <w:rFonts w:ascii="Times New Roman" w:hAnsi="Times New Roman"/>
                <w:bCs/>
                <w:sz w:val="20"/>
                <w:szCs w:val="20"/>
                <w:vertAlign w:val="superscript"/>
              </w:rPr>
              <w:t>20</w:t>
            </w:r>
            <w:r w:rsidRPr="007C4A6A">
              <w:rPr>
                <w:rFonts w:ascii="Times New Roman" w:hAnsi="Times New Roman"/>
                <w:bCs/>
                <w:sz w:val="20"/>
                <w:szCs w:val="20"/>
                <w:vertAlign w:val="subscript"/>
              </w:rPr>
              <w:t>d,</w:t>
            </w:r>
          </w:p>
        </w:tc>
        <w:tc>
          <w:tcPr>
            <w:tcW w:w="1464" w:type="dxa"/>
            <w:vAlign w:val="center"/>
          </w:tcPr>
          <w:p w:rsidR="00521A69" w:rsidRPr="00152C42" w:rsidRDefault="00521A69" w:rsidP="009834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3" w:type="dxa"/>
            <w:vAlign w:val="center"/>
          </w:tcPr>
          <w:p w:rsidR="00521A69" w:rsidRPr="00152C42" w:rsidRDefault="00521A69" w:rsidP="00983485">
            <w:pPr>
              <w:rPr>
                <w:rFonts w:ascii="Times New Roman" w:hAnsi="Times New Roman"/>
                <w:sz w:val="20"/>
                <w:szCs w:val="20"/>
              </w:rPr>
            </w:pPr>
            <w:r w:rsidRPr="00152C42">
              <w:rPr>
                <w:rFonts w:ascii="Times New Roman" w:hAnsi="Times New Roman"/>
                <w:sz w:val="20"/>
                <w:szCs w:val="20"/>
              </w:rPr>
              <w:t>От -16</w:t>
            </w:r>
            <w:r w:rsidRPr="00152C42">
              <w:rPr>
                <w:rFonts w:ascii="Times New Roman" w:hAnsi="Times New Roman"/>
                <w:sz w:val="20"/>
                <w:szCs w:val="20"/>
                <w:vertAlign w:val="superscript"/>
              </w:rPr>
              <w:t>0</w:t>
            </w:r>
            <w:r w:rsidRPr="00152C42">
              <w:rPr>
                <w:rFonts w:ascii="Times New Roman" w:hAnsi="Times New Roman"/>
                <w:sz w:val="20"/>
                <w:szCs w:val="20"/>
              </w:rPr>
              <w:t xml:space="preserve"> до -31</w:t>
            </w:r>
            <w:r w:rsidRPr="00152C42">
              <w:rPr>
                <w:rFonts w:ascii="Times New Roman" w:hAnsi="Times New Roman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789" w:type="dxa"/>
            <w:vMerge/>
          </w:tcPr>
          <w:p w:rsidR="00521A69" w:rsidRPr="00152C42" w:rsidRDefault="00521A69" w:rsidP="00983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521A69" w:rsidRPr="00152C42" w:rsidRDefault="00521A69" w:rsidP="009834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vMerge/>
          </w:tcPr>
          <w:p w:rsidR="00521A69" w:rsidRPr="00152C42" w:rsidRDefault="00521A69" w:rsidP="009834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21A69" w:rsidRPr="00152C42" w:rsidTr="00983485">
        <w:tc>
          <w:tcPr>
            <w:tcW w:w="523" w:type="dxa"/>
            <w:vMerge/>
          </w:tcPr>
          <w:p w:rsidR="00521A69" w:rsidRPr="00152C42" w:rsidRDefault="00521A69" w:rsidP="00521A69">
            <w:pPr>
              <w:numPr>
                <w:ilvl w:val="0"/>
                <w:numId w:val="1"/>
              </w:numPr>
              <w:ind w:left="454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7" w:type="dxa"/>
            <w:vMerge/>
          </w:tcPr>
          <w:p w:rsidR="00521A69" w:rsidRPr="00152C42" w:rsidRDefault="00521A69" w:rsidP="009834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521A69" w:rsidRPr="00152C42" w:rsidRDefault="00521A69" w:rsidP="009834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521A69" w:rsidRPr="00152C42" w:rsidRDefault="00521A69" w:rsidP="009834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C42">
              <w:rPr>
                <w:rFonts w:ascii="Times New Roman" w:hAnsi="Times New Roman"/>
                <w:sz w:val="20"/>
                <w:szCs w:val="20"/>
              </w:rPr>
              <w:t>13.7</w:t>
            </w:r>
          </w:p>
        </w:tc>
        <w:tc>
          <w:tcPr>
            <w:tcW w:w="3171" w:type="dxa"/>
          </w:tcPr>
          <w:p w:rsidR="00521A69" w:rsidRPr="007C4A6A" w:rsidRDefault="00521A69" w:rsidP="00983485">
            <w:pPr>
              <w:rPr>
                <w:rFonts w:ascii="Times New Roman" w:hAnsi="Times New Roman"/>
                <w:sz w:val="20"/>
                <w:szCs w:val="20"/>
              </w:rPr>
            </w:pPr>
            <w:r w:rsidRPr="007C4A6A">
              <w:rPr>
                <w:rFonts w:ascii="Times New Roman" w:hAnsi="Times New Roman"/>
                <w:bCs/>
                <w:sz w:val="20"/>
                <w:szCs w:val="20"/>
              </w:rPr>
              <w:t>Кислотное  число  мг кон/г</w:t>
            </w:r>
          </w:p>
        </w:tc>
        <w:tc>
          <w:tcPr>
            <w:tcW w:w="1464" w:type="dxa"/>
            <w:vAlign w:val="center"/>
          </w:tcPr>
          <w:p w:rsidR="00521A69" w:rsidRPr="00152C42" w:rsidRDefault="00521A69" w:rsidP="009834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3" w:type="dxa"/>
            <w:vAlign w:val="center"/>
          </w:tcPr>
          <w:p w:rsidR="00521A69" w:rsidRPr="00152C42" w:rsidRDefault="00521A69" w:rsidP="00983485">
            <w:pPr>
              <w:rPr>
                <w:rFonts w:ascii="Times New Roman" w:hAnsi="Times New Roman"/>
                <w:sz w:val="20"/>
                <w:szCs w:val="20"/>
              </w:rPr>
            </w:pPr>
            <w:r w:rsidRPr="00152C42">
              <w:rPr>
                <w:rFonts w:ascii="Times New Roman" w:hAnsi="Times New Roman"/>
                <w:sz w:val="20"/>
                <w:szCs w:val="20"/>
              </w:rPr>
              <w:t>Не более 2,0</w:t>
            </w:r>
          </w:p>
        </w:tc>
        <w:tc>
          <w:tcPr>
            <w:tcW w:w="1789" w:type="dxa"/>
            <w:vMerge/>
          </w:tcPr>
          <w:p w:rsidR="00521A69" w:rsidRPr="00152C42" w:rsidRDefault="00521A69" w:rsidP="00983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521A69" w:rsidRPr="00152C42" w:rsidRDefault="00521A69" w:rsidP="009834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vMerge/>
          </w:tcPr>
          <w:p w:rsidR="00521A69" w:rsidRPr="00152C42" w:rsidRDefault="00521A69" w:rsidP="009834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21A69" w:rsidRPr="00152C42" w:rsidTr="00983485">
        <w:tc>
          <w:tcPr>
            <w:tcW w:w="523" w:type="dxa"/>
            <w:vMerge/>
          </w:tcPr>
          <w:p w:rsidR="00521A69" w:rsidRPr="00152C42" w:rsidRDefault="00521A69" w:rsidP="00521A69">
            <w:pPr>
              <w:numPr>
                <w:ilvl w:val="0"/>
                <w:numId w:val="1"/>
              </w:numPr>
              <w:ind w:left="454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7" w:type="dxa"/>
            <w:vMerge/>
          </w:tcPr>
          <w:p w:rsidR="00521A69" w:rsidRPr="00152C42" w:rsidRDefault="00521A69" w:rsidP="009834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521A69" w:rsidRPr="00152C42" w:rsidRDefault="00521A69" w:rsidP="009834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521A69" w:rsidRPr="00152C42" w:rsidRDefault="00521A69" w:rsidP="009834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C42">
              <w:rPr>
                <w:rFonts w:ascii="Times New Roman" w:hAnsi="Times New Roman"/>
                <w:sz w:val="20"/>
                <w:szCs w:val="20"/>
              </w:rPr>
              <w:t>13.8</w:t>
            </w:r>
          </w:p>
        </w:tc>
        <w:tc>
          <w:tcPr>
            <w:tcW w:w="3171" w:type="dxa"/>
          </w:tcPr>
          <w:p w:rsidR="00521A69" w:rsidRPr="007C4A6A" w:rsidRDefault="00521A69" w:rsidP="00983485">
            <w:pPr>
              <w:rPr>
                <w:rFonts w:ascii="Times New Roman" w:hAnsi="Times New Roman"/>
                <w:sz w:val="20"/>
                <w:szCs w:val="20"/>
              </w:rPr>
            </w:pPr>
            <w:r w:rsidRPr="007C4A6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Форма выпуска</w:t>
            </w:r>
          </w:p>
        </w:tc>
        <w:tc>
          <w:tcPr>
            <w:tcW w:w="1464" w:type="dxa"/>
            <w:vAlign w:val="center"/>
          </w:tcPr>
          <w:p w:rsidR="00521A69" w:rsidRPr="00152C42" w:rsidRDefault="00521A69" w:rsidP="009834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3" w:type="dxa"/>
            <w:vAlign w:val="center"/>
          </w:tcPr>
          <w:p w:rsidR="00521A69" w:rsidRPr="00152C42" w:rsidRDefault="00521A69" w:rsidP="00983485">
            <w:pPr>
              <w:rPr>
                <w:rFonts w:ascii="Times New Roman" w:hAnsi="Times New Roman"/>
                <w:sz w:val="20"/>
                <w:szCs w:val="20"/>
              </w:rPr>
            </w:pPr>
            <w:r w:rsidRPr="00152C4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жидкость</w:t>
            </w:r>
          </w:p>
        </w:tc>
        <w:tc>
          <w:tcPr>
            <w:tcW w:w="1789" w:type="dxa"/>
            <w:vMerge/>
          </w:tcPr>
          <w:p w:rsidR="00521A69" w:rsidRPr="00152C42" w:rsidRDefault="00521A69" w:rsidP="00983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521A69" w:rsidRPr="00152C42" w:rsidRDefault="00521A69" w:rsidP="009834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vMerge/>
          </w:tcPr>
          <w:p w:rsidR="00521A69" w:rsidRPr="00152C42" w:rsidRDefault="00521A69" w:rsidP="009834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21A69" w:rsidRPr="00152C42" w:rsidTr="00983485">
        <w:tc>
          <w:tcPr>
            <w:tcW w:w="523" w:type="dxa"/>
            <w:vMerge/>
          </w:tcPr>
          <w:p w:rsidR="00521A69" w:rsidRPr="00152C42" w:rsidRDefault="00521A69" w:rsidP="00521A69">
            <w:pPr>
              <w:numPr>
                <w:ilvl w:val="0"/>
                <w:numId w:val="1"/>
              </w:numPr>
              <w:ind w:left="454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7" w:type="dxa"/>
            <w:vMerge/>
          </w:tcPr>
          <w:p w:rsidR="00521A69" w:rsidRPr="00152C42" w:rsidRDefault="00521A69" w:rsidP="009834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521A69" w:rsidRPr="00152C42" w:rsidRDefault="00521A69" w:rsidP="009834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521A69" w:rsidRPr="00152C42" w:rsidRDefault="00521A69" w:rsidP="009834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C42">
              <w:rPr>
                <w:rFonts w:ascii="Times New Roman" w:hAnsi="Times New Roman"/>
                <w:sz w:val="20"/>
                <w:szCs w:val="20"/>
              </w:rPr>
              <w:t>13.9</w:t>
            </w:r>
          </w:p>
        </w:tc>
        <w:tc>
          <w:tcPr>
            <w:tcW w:w="3171" w:type="dxa"/>
          </w:tcPr>
          <w:p w:rsidR="00521A69" w:rsidRPr="007C4A6A" w:rsidRDefault="00521A69" w:rsidP="00983485">
            <w:pPr>
              <w:rPr>
                <w:rFonts w:ascii="Times New Roman" w:hAnsi="Times New Roman"/>
                <w:sz w:val="20"/>
                <w:szCs w:val="20"/>
              </w:rPr>
            </w:pPr>
            <w:r w:rsidRPr="007C4A6A">
              <w:rPr>
                <w:rFonts w:ascii="Times New Roman" w:hAnsi="Times New Roman"/>
                <w:sz w:val="20"/>
                <w:szCs w:val="20"/>
              </w:rPr>
              <w:t>Упаковка</w:t>
            </w:r>
          </w:p>
        </w:tc>
        <w:tc>
          <w:tcPr>
            <w:tcW w:w="1464" w:type="dxa"/>
            <w:vAlign w:val="center"/>
          </w:tcPr>
          <w:p w:rsidR="00521A69" w:rsidRPr="00152C42" w:rsidRDefault="00521A69" w:rsidP="009834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C42">
              <w:rPr>
                <w:rFonts w:ascii="Times New Roman" w:hAnsi="Times New Roman"/>
                <w:sz w:val="20"/>
                <w:szCs w:val="20"/>
              </w:rPr>
              <w:t>мл</w:t>
            </w:r>
          </w:p>
        </w:tc>
        <w:tc>
          <w:tcPr>
            <w:tcW w:w="1693" w:type="dxa"/>
            <w:vAlign w:val="center"/>
          </w:tcPr>
          <w:p w:rsidR="00521A69" w:rsidRPr="00152C42" w:rsidRDefault="00521A69" w:rsidP="00983485">
            <w:pPr>
              <w:rPr>
                <w:rFonts w:ascii="Times New Roman" w:hAnsi="Times New Roman"/>
                <w:sz w:val="20"/>
                <w:szCs w:val="20"/>
              </w:rPr>
            </w:pPr>
            <w:r w:rsidRPr="00152C42">
              <w:rPr>
                <w:rFonts w:ascii="Times New Roman" w:hAnsi="Times New Roman"/>
                <w:sz w:val="20"/>
                <w:szCs w:val="20"/>
              </w:rPr>
              <w:t>Не менее 500</w:t>
            </w:r>
          </w:p>
          <w:p w:rsidR="00521A69" w:rsidRPr="00152C42" w:rsidRDefault="00521A69" w:rsidP="0098348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9" w:type="dxa"/>
            <w:vMerge/>
          </w:tcPr>
          <w:p w:rsidR="00521A69" w:rsidRPr="00152C42" w:rsidRDefault="00521A69" w:rsidP="00983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521A69" w:rsidRPr="00152C42" w:rsidRDefault="00521A69" w:rsidP="009834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vMerge/>
          </w:tcPr>
          <w:p w:rsidR="00521A69" w:rsidRPr="00152C42" w:rsidRDefault="00521A69" w:rsidP="009834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1F2459" w:rsidRDefault="001F2459" w:rsidP="00FD67B8">
      <w:pPr>
        <w:spacing w:after="0"/>
        <w:jc w:val="both"/>
        <w:rPr>
          <w:rFonts w:ascii="Times New Roman" w:hAnsi="Times New Roman" w:cs="Times New Roman"/>
        </w:rPr>
      </w:pPr>
    </w:p>
    <w:p w:rsidR="001F2459" w:rsidRDefault="001F24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FD67B8" w:rsidRPr="00FD67B8" w:rsidRDefault="00FD67B8" w:rsidP="00FD67B8">
      <w:pPr>
        <w:spacing w:after="0"/>
        <w:jc w:val="both"/>
        <w:rPr>
          <w:rFonts w:ascii="Times New Roman" w:hAnsi="Times New Roman" w:cs="Times New Roman"/>
        </w:rPr>
      </w:pPr>
    </w:p>
    <w:sectPr w:rsidR="00FD67B8" w:rsidRPr="00FD67B8" w:rsidSect="00BD2EF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83558"/>
    <w:multiLevelType w:val="hybridMultilevel"/>
    <w:tmpl w:val="796A64BC"/>
    <w:lvl w:ilvl="0" w:tplc="0419000F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EF2"/>
    <w:rsid w:val="000E4646"/>
    <w:rsid w:val="001F2459"/>
    <w:rsid w:val="00521A69"/>
    <w:rsid w:val="007F6F9A"/>
    <w:rsid w:val="0099564C"/>
    <w:rsid w:val="00A63445"/>
    <w:rsid w:val="00BD2EF2"/>
    <w:rsid w:val="00BD37C1"/>
    <w:rsid w:val="00C82E6A"/>
    <w:rsid w:val="00CC3EA7"/>
    <w:rsid w:val="00FD6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1993F"/>
  <w15:chartTrackingRefBased/>
  <w15:docId w15:val="{8998AC92-AB1D-4476-9CF7-299081B53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F2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F24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1F2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dc44c86bf917b907e53bfee08467a18">
    <w:name w:val="ddc44c86bf917b907e53bfee08467a18"/>
    <w:rsid w:val="001F2459"/>
  </w:style>
  <w:style w:type="table" w:customStyle="1" w:styleId="1">
    <w:name w:val="Сетка таблицы1"/>
    <w:basedOn w:val="a1"/>
    <w:next w:val="a6"/>
    <w:uiPriority w:val="39"/>
    <w:rsid w:val="00521A69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521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Лысенко Илья Владимирович</dc:creator>
  <cp:keywords/>
  <dc:description/>
  <cp:lastModifiedBy>Лысенко Илья Владимирович</cp:lastModifiedBy>
  <cp:revision>2</cp:revision>
  <dcterms:created xsi:type="dcterms:W3CDTF">2022-10-14T03:47:00Z</dcterms:created>
  <dcterms:modified xsi:type="dcterms:W3CDTF">2022-10-14T03:47:00Z</dcterms:modified>
</cp:coreProperties>
</file>